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21" w:rsidRDefault="00286321"/>
    <w:tbl>
      <w:tblPr>
        <w:tblW w:w="88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8"/>
        <w:gridCol w:w="1298"/>
        <w:gridCol w:w="1942"/>
        <w:gridCol w:w="1701"/>
        <w:gridCol w:w="9"/>
        <w:gridCol w:w="1409"/>
      </w:tblGrid>
      <w:tr w:rsidR="008243E8" w:rsidRPr="008243E8" w:rsidTr="007301BD">
        <w:trPr>
          <w:cantSplit/>
        </w:trPr>
        <w:tc>
          <w:tcPr>
            <w:tcW w:w="8897" w:type="dxa"/>
            <w:gridSpan w:val="6"/>
          </w:tcPr>
          <w:p w:rsidR="008243E8" w:rsidRPr="008243E8" w:rsidRDefault="008243E8" w:rsidP="008243E8">
            <w:pPr>
              <w:spacing w:after="0" w:line="240" w:lineRule="auto"/>
              <w:rPr>
                <w:rFonts w:ascii="Arial" w:eastAsia="Times New Roman" w:hAnsi="Arial" w:cs="Times New Roman"/>
                <w:sz w:val="24"/>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sz w:val="24"/>
                <w:szCs w:val="20"/>
                <w:lang w:val="en-GB"/>
              </w:rPr>
              <w:tab/>
            </w:r>
            <w:r w:rsidRPr="008243E8">
              <w:rPr>
                <w:rFonts w:ascii="Arial" w:eastAsia="Times New Roman" w:hAnsi="Arial" w:cs="Times New Roman"/>
                <w:b/>
                <w:sz w:val="28"/>
                <w:szCs w:val="20"/>
                <w:lang w:val="en-GB"/>
              </w:rPr>
              <w:t>SAULT COLLEGE OF APPLIED ARTS AND TECHNOLOGY</w:t>
            </w:r>
          </w:p>
          <w:p w:rsidR="008243E8" w:rsidRPr="008243E8" w:rsidRDefault="008243E8" w:rsidP="008243E8">
            <w:pPr>
              <w:spacing w:after="0" w:line="240" w:lineRule="auto"/>
              <w:rPr>
                <w:rFonts w:ascii="Arial" w:eastAsia="Times New Roman" w:hAnsi="Arial" w:cs="Times New Roman"/>
                <w:b/>
                <w:sz w:val="28"/>
                <w:szCs w:val="20"/>
                <w:lang w:val="en-GB"/>
              </w:rPr>
            </w:pPr>
          </w:p>
          <w:p w:rsidR="008243E8" w:rsidRPr="008243E8" w:rsidRDefault="008243E8" w:rsidP="008243E8">
            <w:pPr>
              <w:tabs>
                <w:tab w:val="center" w:pos="4560"/>
              </w:tabs>
              <w:spacing w:after="0" w:line="240" w:lineRule="auto"/>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ab/>
              <w:t>SAULT STE. MARIE, ONTARIO</w:t>
            </w:r>
          </w:p>
          <w:p w:rsidR="008243E8" w:rsidRPr="008243E8" w:rsidRDefault="008243E8" w:rsidP="008243E8">
            <w:pPr>
              <w:spacing w:after="0" w:line="240" w:lineRule="auto"/>
              <w:jc w:val="center"/>
              <w:rPr>
                <w:rFonts w:ascii="Arial" w:eastAsia="Times New Roman" w:hAnsi="Arial" w:cs="Times New Roman"/>
                <w:sz w:val="24"/>
                <w:szCs w:val="20"/>
                <w:lang w:val="en-US"/>
              </w:rPr>
            </w:pPr>
          </w:p>
          <w:p w:rsidR="008243E8" w:rsidRPr="008243E8" w:rsidRDefault="009F2357" w:rsidP="008243E8">
            <w:pPr>
              <w:spacing w:after="0" w:line="240" w:lineRule="auto"/>
              <w:jc w:val="center"/>
              <w:rPr>
                <w:rFonts w:ascii="Arial" w:eastAsia="Times New Roman" w:hAnsi="Arial" w:cs="Times New Roman"/>
                <w:sz w:val="24"/>
                <w:szCs w:val="20"/>
                <w:lang w:val="en-GB"/>
              </w:rPr>
            </w:pPr>
            <w:r>
              <w:rPr>
                <w:noProof/>
                <w:lang w:eastAsia="en-CA"/>
              </w:rPr>
              <w:drawing>
                <wp:anchor distT="0" distB="0" distL="114300" distR="114300" simplePos="0" relativeHeight="251659264" behindDoc="1" locked="0" layoutInCell="1" allowOverlap="1" wp14:anchorId="3929349F" wp14:editId="7CD497AB">
                  <wp:simplePos x="0" y="0"/>
                  <wp:positionH relativeFrom="column">
                    <wp:posOffset>2355850</wp:posOffset>
                  </wp:positionH>
                  <wp:positionV relativeFrom="paragraph">
                    <wp:posOffset>33655</wp:posOffset>
                  </wp:positionV>
                  <wp:extent cx="874395" cy="1209675"/>
                  <wp:effectExtent l="0" t="0" r="1905" b="9525"/>
                  <wp:wrapNone/>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Pr="008243E8" w:rsidRDefault="008243E8" w:rsidP="009F2357">
            <w:pPr>
              <w:tabs>
                <w:tab w:val="left" w:pos="3720"/>
              </w:tabs>
              <w:spacing w:after="0" w:line="240" w:lineRule="auto"/>
              <w:rPr>
                <w:rFonts w:ascii="Arial" w:eastAsia="Times New Roman" w:hAnsi="Arial" w:cs="Times New Roman"/>
                <w:sz w:val="24"/>
                <w:szCs w:val="20"/>
                <w:lang w:val="en-GB"/>
              </w:rPr>
            </w:pPr>
            <w:r w:rsidRPr="008243E8">
              <w:rPr>
                <w:rFonts w:ascii="Arial" w:eastAsia="Times New Roman" w:hAnsi="Arial" w:cs="Times New Roman"/>
                <w:sz w:val="24"/>
                <w:szCs w:val="20"/>
                <w:lang w:val="en-GB"/>
              </w:rPr>
              <w:tab/>
            </w:r>
          </w:p>
          <w:p w:rsidR="008243E8" w:rsidRPr="008243E8" w:rsidRDefault="008243E8" w:rsidP="008243E8">
            <w:pPr>
              <w:spacing w:after="0" w:line="240" w:lineRule="auto"/>
              <w:jc w:val="center"/>
              <w:rPr>
                <w:rFonts w:ascii="Arial" w:eastAsia="Times New Roman" w:hAnsi="Arial" w:cs="Times New Roman"/>
                <w:sz w:val="24"/>
                <w:szCs w:val="20"/>
                <w:lang w:val="en-GB"/>
              </w:rPr>
            </w:pPr>
          </w:p>
          <w:p w:rsidR="008243E8" w:rsidRDefault="008243E8"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Default="009F2357" w:rsidP="008243E8">
            <w:pPr>
              <w:spacing w:after="0" w:line="240" w:lineRule="auto"/>
              <w:jc w:val="center"/>
              <w:rPr>
                <w:rFonts w:ascii="Arial" w:eastAsia="Times New Roman" w:hAnsi="Arial" w:cs="Times New Roman"/>
                <w:sz w:val="24"/>
                <w:szCs w:val="20"/>
                <w:lang w:val="en-GB"/>
              </w:rPr>
            </w:pPr>
          </w:p>
          <w:p w:rsidR="009F2357" w:rsidRPr="008243E8" w:rsidRDefault="009F2357" w:rsidP="008243E8">
            <w:pPr>
              <w:spacing w:after="0" w:line="240" w:lineRule="auto"/>
              <w:jc w:val="center"/>
              <w:rPr>
                <w:rFonts w:ascii="Arial" w:eastAsia="Times New Roman" w:hAnsi="Arial" w:cs="Times New Roman"/>
                <w:sz w:val="24"/>
                <w:szCs w:val="20"/>
                <w:lang w:val="en-GB"/>
              </w:rPr>
            </w:pPr>
          </w:p>
          <w:p w:rsidR="008243E8" w:rsidRPr="008243E8" w:rsidRDefault="008243E8" w:rsidP="008243E8">
            <w:pPr>
              <w:keepNext/>
              <w:spacing w:after="0" w:line="240" w:lineRule="auto"/>
              <w:jc w:val="center"/>
              <w:outlineLvl w:val="0"/>
              <w:rPr>
                <w:rFonts w:ascii="Arial" w:eastAsia="Times New Roman" w:hAnsi="Arial" w:cs="Times New Roman"/>
                <w:b/>
                <w:sz w:val="28"/>
                <w:szCs w:val="20"/>
                <w:lang w:val="en-GB"/>
              </w:rPr>
            </w:pPr>
            <w:r w:rsidRPr="008243E8">
              <w:rPr>
                <w:rFonts w:ascii="Arial" w:eastAsia="Times New Roman" w:hAnsi="Arial" w:cs="Times New Roman"/>
                <w:b/>
                <w:sz w:val="28"/>
                <w:szCs w:val="20"/>
                <w:lang w:val="en-GB"/>
              </w:rPr>
              <w:t>COURSE OUTLINE</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COURSE TITLE:</w:t>
            </w:r>
          </w:p>
          <w:p w:rsidR="008243E8" w:rsidRPr="008243E8" w:rsidRDefault="008243E8" w:rsidP="008243E8">
            <w:pPr>
              <w:spacing w:after="0" w:line="240" w:lineRule="auto"/>
              <w:rPr>
                <w:rFonts w:ascii="Arial" w:eastAsia="Times New Roman" w:hAnsi="Arial" w:cs="Times New Roman"/>
                <w:b/>
                <w:sz w:val="24"/>
                <w:szCs w:val="20"/>
                <w:lang w:val="en-US"/>
              </w:rPr>
            </w:pPr>
          </w:p>
        </w:tc>
        <w:tc>
          <w:tcPr>
            <w:tcW w:w="6359" w:type="dxa"/>
            <w:gridSpan w:val="5"/>
          </w:tcPr>
          <w:p w:rsidR="008243E8" w:rsidRDefault="00EB78E0" w:rsidP="008243E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NURSING PRAXIS</w:t>
            </w:r>
            <w:r w:rsidR="0094316E">
              <w:rPr>
                <w:rFonts w:ascii="Arial" w:eastAsia="Times New Roman" w:hAnsi="Arial" w:cs="Times New Roman"/>
                <w:sz w:val="24"/>
                <w:szCs w:val="20"/>
                <w:lang w:val="en-US"/>
              </w:rPr>
              <w:t xml:space="preserve"> AND PROFESSIONAL CARING VI</w:t>
            </w:r>
          </w:p>
          <w:p w:rsidR="0094316E" w:rsidRPr="008243E8" w:rsidRDefault="0094316E" w:rsidP="008243E8">
            <w:pPr>
              <w:spacing w:after="0" w:line="240" w:lineRule="auto"/>
              <w:rPr>
                <w:rFonts w:ascii="Arial" w:eastAsia="Times New Roman" w:hAnsi="Arial" w:cs="Times New Roman"/>
                <w:sz w:val="24"/>
                <w:szCs w:val="20"/>
                <w:lang w:val="en-US"/>
              </w:rPr>
            </w:pPr>
          </w:p>
        </w:tc>
      </w:tr>
      <w:tr w:rsidR="008243E8" w:rsidRPr="008243E8" w:rsidTr="009F2357">
        <w:tc>
          <w:tcPr>
            <w:tcW w:w="2538"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 xml:space="preserve">CODE NO. : </w:t>
            </w:r>
          </w:p>
        </w:tc>
        <w:tc>
          <w:tcPr>
            <w:tcW w:w="3240" w:type="dxa"/>
            <w:gridSpan w:val="2"/>
          </w:tcPr>
          <w:p w:rsidR="008243E8" w:rsidRPr="008243E8" w:rsidRDefault="0094316E" w:rsidP="008243E8">
            <w:pPr>
              <w:spacing w:after="0" w:line="240" w:lineRule="auto"/>
              <w:rPr>
                <w:rFonts w:ascii="Arial" w:eastAsia="Times New Roman" w:hAnsi="Arial" w:cs="Times New Roman"/>
                <w:sz w:val="24"/>
                <w:szCs w:val="20"/>
                <w:lang w:val="en-GB"/>
              </w:rPr>
            </w:pPr>
            <w:r>
              <w:rPr>
                <w:rFonts w:ascii="Arial" w:eastAsia="Times New Roman" w:hAnsi="Arial" w:cs="Times New Roman"/>
                <w:sz w:val="24"/>
                <w:szCs w:val="20"/>
                <w:lang w:val="en-GB"/>
              </w:rPr>
              <w:t>BSCN</w:t>
            </w:r>
            <w:r w:rsidR="008243E8" w:rsidRPr="008243E8">
              <w:rPr>
                <w:rFonts w:ascii="Arial" w:eastAsia="Times New Roman" w:hAnsi="Arial" w:cs="Times New Roman"/>
                <w:sz w:val="24"/>
                <w:szCs w:val="20"/>
                <w:lang w:val="en-GB"/>
              </w:rPr>
              <w:t xml:space="preserve">  3094</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170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GB"/>
              </w:rPr>
              <w:t>SEMESTER:</w:t>
            </w:r>
          </w:p>
        </w:tc>
        <w:tc>
          <w:tcPr>
            <w:tcW w:w="1418" w:type="dxa"/>
            <w:gridSpan w:val="2"/>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6</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PROGRAM: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proofErr w:type="spellStart"/>
            <w:r w:rsidRPr="008243E8">
              <w:rPr>
                <w:rFonts w:ascii="Arial" w:eastAsia="Times New Roman" w:hAnsi="Arial" w:cs="Times New Roman"/>
                <w:sz w:val="24"/>
                <w:szCs w:val="20"/>
                <w:lang w:val="en-GB"/>
              </w:rPr>
              <w:t>BScN</w:t>
            </w:r>
            <w:proofErr w:type="spellEnd"/>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AUTHOR: </w:t>
            </w:r>
          </w:p>
        </w:tc>
        <w:tc>
          <w:tcPr>
            <w:tcW w:w="6359" w:type="dxa"/>
            <w:gridSpan w:val="5"/>
          </w:tcPr>
          <w:p w:rsidR="00EB78E0" w:rsidRDefault="0094316E" w:rsidP="008243E8">
            <w:pPr>
              <w:spacing w:after="0" w:line="240" w:lineRule="auto"/>
              <w:rPr>
                <w:rFonts w:ascii="Arial" w:eastAsia="Times New Roman" w:hAnsi="Arial" w:cs="Times New Roman"/>
                <w:sz w:val="24"/>
                <w:szCs w:val="20"/>
                <w:lang w:val="en-GB"/>
              </w:rPr>
            </w:pPr>
            <w:r w:rsidRPr="00EB78E0">
              <w:rPr>
                <w:rFonts w:ascii="Arial" w:eastAsia="Times New Roman" w:hAnsi="Arial" w:cs="Times New Roman"/>
                <w:b/>
                <w:sz w:val="24"/>
                <w:szCs w:val="20"/>
                <w:lang w:val="en-GB"/>
              </w:rPr>
              <w:t>Kay Vallee RN, PhD(c)</w:t>
            </w:r>
            <w:r w:rsidR="00EB78E0" w:rsidRPr="00EB78E0">
              <w:rPr>
                <w:rFonts w:ascii="Arial" w:eastAsia="Times New Roman" w:hAnsi="Arial" w:cs="Times New Roman"/>
                <w:b/>
                <w:sz w:val="24"/>
                <w:szCs w:val="20"/>
                <w:lang w:val="en-GB"/>
              </w:rPr>
              <w:t xml:space="preserve"> (Sault College)</w:t>
            </w:r>
            <w:r w:rsidR="007301BD">
              <w:rPr>
                <w:rFonts w:ascii="Arial" w:eastAsia="Times New Roman" w:hAnsi="Arial" w:cs="Times New Roman"/>
                <w:sz w:val="24"/>
                <w:szCs w:val="20"/>
                <w:lang w:val="en-GB"/>
              </w:rPr>
              <w:t xml:space="preserve"> </w:t>
            </w:r>
          </w:p>
          <w:p w:rsidR="008243E8" w:rsidRDefault="007301BD" w:rsidP="008243E8">
            <w:pPr>
              <w:spacing w:after="0" w:line="240" w:lineRule="auto"/>
              <w:rPr>
                <w:rFonts w:ascii="Arial" w:eastAsia="Times New Roman" w:hAnsi="Arial" w:cs="Times New Roman"/>
                <w:sz w:val="24"/>
                <w:szCs w:val="20"/>
                <w:lang w:val="en-GB"/>
              </w:rPr>
            </w:pPr>
            <w:r>
              <w:rPr>
                <w:rFonts w:ascii="Arial" w:eastAsia="Times New Roman" w:hAnsi="Arial" w:cs="Times New Roman"/>
                <w:sz w:val="24"/>
                <w:szCs w:val="20"/>
                <w:lang w:val="en-GB"/>
              </w:rPr>
              <w:t xml:space="preserve">with collaborative partners in </w:t>
            </w:r>
            <w:proofErr w:type="spellStart"/>
            <w:r>
              <w:rPr>
                <w:rFonts w:ascii="Arial" w:eastAsia="Times New Roman" w:hAnsi="Arial" w:cs="Times New Roman"/>
                <w:sz w:val="24"/>
                <w:szCs w:val="20"/>
                <w:lang w:val="en-GB"/>
              </w:rPr>
              <w:t>BScN</w:t>
            </w:r>
            <w:proofErr w:type="spellEnd"/>
            <w:r>
              <w:rPr>
                <w:rFonts w:ascii="Arial" w:eastAsia="Times New Roman" w:hAnsi="Arial" w:cs="Times New Roman"/>
                <w:sz w:val="24"/>
                <w:szCs w:val="20"/>
                <w:lang w:val="en-GB"/>
              </w:rPr>
              <w:t xml:space="preserve"> program</w:t>
            </w:r>
          </w:p>
          <w:p w:rsidR="007301BD" w:rsidRPr="008243E8" w:rsidRDefault="007301BD" w:rsidP="008243E8">
            <w:pPr>
              <w:spacing w:after="0" w:line="240" w:lineRule="auto"/>
              <w:rPr>
                <w:rFonts w:ascii="Arial" w:eastAsia="Times New Roman" w:hAnsi="Arial" w:cs="Times New Roman"/>
                <w:sz w:val="24"/>
                <w:szCs w:val="20"/>
                <w:lang w:val="en-US"/>
              </w:rPr>
            </w:pPr>
          </w:p>
        </w:tc>
      </w:tr>
      <w:tr w:rsidR="008243E8" w:rsidRPr="008243E8" w:rsidTr="009F2357">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 xml:space="preserve">DATE: </w:t>
            </w:r>
          </w:p>
        </w:tc>
        <w:tc>
          <w:tcPr>
            <w:tcW w:w="1298" w:type="dxa"/>
          </w:tcPr>
          <w:p w:rsidR="008243E8" w:rsidRPr="008243E8" w:rsidRDefault="00EB78E0" w:rsidP="00F0700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Dec. 16</w:t>
            </w:r>
          </w:p>
        </w:tc>
        <w:tc>
          <w:tcPr>
            <w:tcW w:w="3652" w:type="dxa"/>
            <w:gridSpan w:val="3"/>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PREVIOUS OUTLINE DATED:</w:t>
            </w:r>
          </w:p>
        </w:tc>
        <w:tc>
          <w:tcPr>
            <w:tcW w:w="1409" w:type="dxa"/>
          </w:tcPr>
          <w:p w:rsidR="008243E8" w:rsidRDefault="008243E8" w:rsidP="007301BD">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Dec. 1</w:t>
            </w:r>
            <w:r w:rsidR="00EB78E0">
              <w:rPr>
                <w:rFonts w:ascii="Arial" w:eastAsia="Times New Roman" w:hAnsi="Arial" w:cs="Times New Roman"/>
                <w:sz w:val="24"/>
                <w:szCs w:val="20"/>
                <w:lang w:val="en-US"/>
              </w:rPr>
              <w:t>5</w:t>
            </w:r>
          </w:p>
          <w:p w:rsidR="00F07003" w:rsidRPr="008243E8" w:rsidRDefault="00F07003" w:rsidP="007301BD">
            <w:pPr>
              <w:spacing w:after="0" w:line="240" w:lineRule="auto"/>
              <w:rPr>
                <w:rFonts w:ascii="Arial" w:eastAsia="Times New Roman" w:hAnsi="Arial" w:cs="Times New Roman"/>
                <w:sz w:val="24"/>
                <w:szCs w:val="20"/>
                <w:lang w:val="en-US"/>
              </w:rPr>
            </w:pP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APPROVED:</w:t>
            </w:r>
          </w:p>
        </w:tc>
        <w:tc>
          <w:tcPr>
            <w:tcW w:w="4950" w:type="dxa"/>
            <w:gridSpan w:val="4"/>
          </w:tcPr>
          <w:p w:rsidR="008243E8" w:rsidRPr="008243E8" w:rsidRDefault="00365E4B" w:rsidP="008243E8">
            <w:pPr>
              <w:spacing w:after="0" w:line="240" w:lineRule="auto"/>
              <w:jc w:val="center"/>
              <w:rPr>
                <w:rFonts w:ascii="Arial" w:eastAsia="Times New Roman" w:hAnsi="Arial" w:cs="Times New Roman"/>
                <w:sz w:val="24"/>
                <w:szCs w:val="20"/>
                <w:lang w:val="en-US"/>
              </w:rPr>
            </w:pPr>
            <w:r>
              <w:rPr>
                <w:rFonts w:ascii="Times New Roman" w:hAnsi="Times New Roman"/>
                <w:i/>
              </w:rPr>
              <w:t>“Marilyn King”</w:t>
            </w:r>
          </w:p>
        </w:tc>
        <w:tc>
          <w:tcPr>
            <w:tcW w:w="1409" w:type="dxa"/>
          </w:tcPr>
          <w:p w:rsidR="008243E8" w:rsidRPr="008243E8" w:rsidRDefault="00365E4B" w:rsidP="008243E8">
            <w:pPr>
              <w:spacing w:after="0" w:line="240" w:lineRule="auto"/>
              <w:rPr>
                <w:rFonts w:ascii="Arial" w:eastAsia="Times New Roman" w:hAnsi="Arial" w:cs="Times New Roman"/>
                <w:sz w:val="24"/>
                <w:szCs w:val="20"/>
                <w:lang w:val="en-US"/>
              </w:rPr>
            </w:pPr>
            <w:r>
              <w:rPr>
                <w:rFonts w:ascii="Times New Roman" w:hAnsi="Times New Roman"/>
                <w:i/>
              </w:rPr>
              <w:t>Dec. 2015</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4950" w:type="dxa"/>
            <w:gridSpan w:val="4"/>
          </w:tcPr>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__________________________________</w:t>
            </w:r>
          </w:p>
          <w:p w:rsidR="008243E8" w:rsidRPr="008243E8" w:rsidRDefault="008243E8" w:rsidP="008243E8">
            <w:pPr>
              <w:keepNext/>
              <w:spacing w:after="0" w:line="240" w:lineRule="auto"/>
              <w:jc w:val="center"/>
              <w:outlineLvl w:val="1"/>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CHAIR</w:t>
            </w:r>
          </w:p>
        </w:tc>
        <w:tc>
          <w:tcPr>
            <w:tcW w:w="1409"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___</w:t>
            </w:r>
            <w:r w:rsidR="009F2357">
              <w:rPr>
                <w:rFonts w:ascii="Arial" w:eastAsia="Times New Roman" w:hAnsi="Arial" w:cs="Times New Roman"/>
                <w:b/>
                <w:sz w:val="24"/>
                <w:szCs w:val="20"/>
                <w:lang w:val="en-GB"/>
              </w:rPr>
              <w:t>_</w:t>
            </w:r>
            <w:r w:rsidRPr="008243E8">
              <w:rPr>
                <w:rFonts w:ascii="Arial" w:eastAsia="Times New Roman" w:hAnsi="Arial" w:cs="Times New Roman"/>
                <w:b/>
                <w:sz w:val="24"/>
                <w:szCs w:val="20"/>
                <w:lang w:val="en-GB"/>
              </w:rPr>
              <w:t>____</w:t>
            </w:r>
          </w:p>
          <w:p w:rsidR="008243E8" w:rsidRPr="008243E8" w:rsidRDefault="008243E8" w:rsidP="008243E8">
            <w:pPr>
              <w:spacing w:after="0" w:line="240" w:lineRule="auto"/>
              <w:jc w:val="center"/>
              <w:rPr>
                <w:rFonts w:ascii="Arial" w:eastAsia="Times New Roman" w:hAnsi="Arial" w:cs="Times New Roman"/>
                <w:sz w:val="24"/>
                <w:szCs w:val="20"/>
                <w:lang w:val="en-US"/>
              </w:rPr>
            </w:pPr>
            <w:r w:rsidRPr="008243E8">
              <w:rPr>
                <w:rFonts w:ascii="Arial" w:eastAsia="Times New Roman" w:hAnsi="Arial" w:cs="Times New Roman"/>
                <w:b/>
                <w:sz w:val="24"/>
                <w:szCs w:val="20"/>
                <w:lang w:val="en-GB"/>
              </w:rPr>
              <w:t>DATE</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TOTAL CREDITS: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4</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PREREQUISITE(S):</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281F55" w:rsidP="00281F55">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rPr>
              <w:t>BSCN 3084, BSCN 3056, BSCN 3406, BSCN 3206</w:t>
            </w:r>
            <w:r w:rsidRPr="00281F55">
              <w:rPr>
                <w:rFonts w:ascii="Arial" w:eastAsia="Times New Roman" w:hAnsi="Arial" w:cs="Times New Roman"/>
                <w:sz w:val="24"/>
                <w:szCs w:val="20"/>
              </w:rPr>
              <w:t xml:space="preserve">  </w:t>
            </w:r>
          </w:p>
        </w:tc>
      </w:tr>
      <w:tr w:rsidR="008243E8" w:rsidRPr="008243E8" w:rsidTr="009F2357">
        <w:trPr>
          <w:cantSplit/>
        </w:trPr>
        <w:tc>
          <w:tcPr>
            <w:tcW w:w="2538" w:type="dxa"/>
          </w:tcPr>
          <w:p w:rsidR="008243E8" w:rsidRPr="008243E8" w:rsidRDefault="008243E8" w:rsidP="008243E8">
            <w:pPr>
              <w:spacing w:after="0" w:line="240" w:lineRule="auto"/>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 xml:space="preserve">HOURS/WEEK: </w:t>
            </w:r>
          </w:p>
          <w:p w:rsidR="008243E8" w:rsidRPr="008243E8" w:rsidRDefault="008243E8" w:rsidP="008243E8">
            <w:pPr>
              <w:spacing w:after="0" w:line="240" w:lineRule="auto"/>
              <w:rPr>
                <w:rFonts w:ascii="Arial" w:eastAsia="Times New Roman" w:hAnsi="Arial" w:cs="Times New Roman"/>
                <w:sz w:val="24"/>
                <w:szCs w:val="20"/>
                <w:lang w:val="en-US"/>
              </w:rPr>
            </w:pPr>
          </w:p>
        </w:tc>
        <w:tc>
          <w:tcPr>
            <w:tcW w:w="6359" w:type="dxa"/>
            <w:gridSpan w:val="5"/>
          </w:tcPr>
          <w:p w:rsidR="008243E8" w:rsidRPr="008243E8" w:rsidRDefault="00281F55" w:rsidP="00281F55">
            <w:pPr>
              <w:spacing w:after="0" w:line="240" w:lineRule="auto"/>
              <w:rPr>
                <w:rFonts w:ascii="Arial" w:eastAsia="Times New Roman" w:hAnsi="Arial" w:cs="Times New Roman"/>
                <w:sz w:val="24"/>
                <w:szCs w:val="20"/>
                <w:lang w:val="en-US"/>
              </w:rPr>
            </w:pPr>
            <w:proofErr w:type="spellStart"/>
            <w:r w:rsidRPr="00281F55">
              <w:rPr>
                <w:rFonts w:ascii="Arial" w:eastAsia="Times New Roman" w:hAnsi="Arial" w:cs="Times New Roman"/>
                <w:sz w:val="24"/>
                <w:szCs w:val="20"/>
              </w:rPr>
              <w:t>lec</w:t>
            </w:r>
            <w:proofErr w:type="spellEnd"/>
            <w:r w:rsidRPr="00281F55">
              <w:rPr>
                <w:rFonts w:ascii="Arial" w:eastAsia="Times New Roman" w:hAnsi="Arial" w:cs="Times New Roman"/>
                <w:sz w:val="24"/>
                <w:szCs w:val="20"/>
              </w:rPr>
              <w:t>/</w:t>
            </w:r>
            <w:proofErr w:type="spellStart"/>
            <w:r w:rsidRPr="00281F55">
              <w:rPr>
                <w:rFonts w:ascii="Arial" w:eastAsia="Times New Roman" w:hAnsi="Arial" w:cs="Times New Roman"/>
                <w:sz w:val="24"/>
                <w:szCs w:val="20"/>
              </w:rPr>
              <w:t>sem</w:t>
            </w:r>
            <w:proofErr w:type="spellEnd"/>
            <w:r w:rsidRPr="00281F55">
              <w:rPr>
                <w:rFonts w:ascii="Arial" w:eastAsia="Times New Roman" w:hAnsi="Arial" w:cs="Times New Roman"/>
                <w:sz w:val="24"/>
                <w:szCs w:val="20"/>
              </w:rPr>
              <w:t xml:space="preserve"> 3, lab .5, </w:t>
            </w:r>
            <w:r>
              <w:rPr>
                <w:rFonts w:ascii="Arial" w:eastAsia="Times New Roman" w:hAnsi="Arial" w:cs="Times New Roman"/>
                <w:sz w:val="24"/>
                <w:szCs w:val="20"/>
              </w:rPr>
              <w:t>placement: acute 16, community 12</w:t>
            </w:r>
          </w:p>
        </w:tc>
      </w:tr>
      <w:tr w:rsidR="008243E8" w:rsidRPr="008243E8" w:rsidTr="007301BD">
        <w:trPr>
          <w:cantSplit/>
        </w:trPr>
        <w:tc>
          <w:tcPr>
            <w:tcW w:w="8897" w:type="dxa"/>
            <w:gridSpan w:val="6"/>
          </w:tcPr>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b/>
                <w:sz w:val="24"/>
                <w:szCs w:val="20"/>
                <w:lang w:val="en-GB"/>
              </w:rPr>
            </w:pPr>
            <w:r w:rsidRPr="008243E8">
              <w:rPr>
                <w:rFonts w:ascii="Arial" w:eastAsia="Times New Roman" w:hAnsi="Arial" w:cs="Times New Roman"/>
                <w:b/>
                <w:sz w:val="24"/>
                <w:szCs w:val="20"/>
                <w:lang w:val="en-GB"/>
              </w:rPr>
              <w:t>Copyright ©201</w:t>
            </w:r>
            <w:r w:rsidR="007C3D67">
              <w:rPr>
                <w:rFonts w:ascii="Arial" w:eastAsia="Times New Roman" w:hAnsi="Arial" w:cs="Times New Roman"/>
                <w:b/>
                <w:sz w:val="24"/>
                <w:szCs w:val="20"/>
                <w:lang w:val="en-GB"/>
              </w:rPr>
              <w:t>5</w:t>
            </w:r>
            <w:r w:rsidRPr="008243E8">
              <w:rPr>
                <w:rFonts w:ascii="Arial" w:eastAsia="Times New Roman" w:hAnsi="Arial" w:cs="Times New Roman"/>
                <w:b/>
                <w:sz w:val="24"/>
                <w:szCs w:val="20"/>
                <w:lang w:val="en-GB"/>
              </w:rPr>
              <w:t xml:space="preserve"> The Sault College of Applied Arts &amp; Technology</w:t>
            </w:r>
          </w:p>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Reproduction of this document by any means, in whole or in part, without prior</w:t>
            </w:r>
          </w:p>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written permission of Sault College of Applied Arts &amp; Technology is prohibited.</w:t>
            </w:r>
          </w:p>
        </w:tc>
      </w:tr>
      <w:tr w:rsidR="008243E8" w:rsidRPr="008243E8" w:rsidTr="007301BD">
        <w:trPr>
          <w:cantSplit/>
        </w:trPr>
        <w:tc>
          <w:tcPr>
            <w:tcW w:w="8897" w:type="dxa"/>
            <w:gridSpan w:val="6"/>
          </w:tcPr>
          <w:p w:rsidR="008243E8" w:rsidRPr="008243E8" w:rsidRDefault="008243E8" w:rsidP="008243E8">
            <w:pPr>
              <w:keepNext/>
              <w:tabs>
                <w:tab w:val="center" w:pos="4560"/>
              </w:tabs>
              <w:spacing w:after="0" w:line="240" w:lineRule="auto"/>
              <w:jc w:val="center"/>
              <w:outlineLvl w:val="1"/>
              <w:rPr>
                <w:rFonts w:ascii="Arial" w:eastAsia="Times New Roman" w:hAnsi="Arial" w:cs="Times New Roman"/>
                <w:sz w:val="24"/>
                <w:szCs w:val="20"/>
                <w:lang w:val="en-GB"/>
              </w:rPr>
            </w:pPr>
            <w:r w:rsidRPr="008243E8">
              <w:rPr>
                <w:rFonts w:ascii="Arial" w:eastAsia="Times New Roman" w:hAnsi="Arial" w:cs="Times New Roman"/>
                <w:i/>
                <w:sz w:val="24"/>
                <w:szCs w:val="20"/>
                <w:lang w:val="en-GB"/>
              </w:rPr>
              <w:t>For additional information, please contact Marilyn King, Chair, Health Programs</w:t>
            </w:r>
          </w:p>
        </w:tc>
      </w:tr>
      <w:tr w:rsidR="008243E8" w:rsidRPr="008243E8" w:rsidTr="007301BD">
        <w:trPr>
          <w:cantSplit/>
        </w:trPr>
        <w:tc>
          <w:tcPr>
            <w:tcW w:w="8897"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School of Health, Wellness and Continuing Education</w:t>
            </w:r>
          </w:p>
        </w:tc>
      </w:tr>
      <w:tr w:rsidR="008243E8" w:rsidRPr="008243E8" w:rsidTr="007301BD">
        <w:trPr>
          <w:cantSplit/>
        </w:trPr>
        <w:tc>
          <w:tcPr>
            <w:tcW w:w="8897" w:type="dxa"/>
            <w:gridSpan w:val="6"/>
          </w:tcPr>
          <w:p w:rsidR="008243E8" w:rsidRPr="008243E8" w:rsidRDefault="008243E8" w:rsidP="008243E8">
            <w:pPr>
              <w:tabs>
                <w:tab w:val="center" w:pos="4560"/>
              </w:tabs>
              <w:spacing w:after="0" w:line="240" w:lineRule="auto"/>
              <w:jc w:val="center"/>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t>(705) 759-2554, Ext. 2689</w:t>
            </w:r>
          </w:p>
          <w:p w:rsidR="008243E8" w:rsidRPr="008243E8" w:rsidRDefault="008243E8" w:rsidP="008243E8">
            <w:pPr>
              <w:tabs>
                <w:tab w:val="center" w:pos="4560"/>
              </w:tabs>
              <w:spacing w:after="0" w:line="240" w:lineRule="auto"/>
              <w:jc w:val="center"/>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i/>
          <w:sz w:val="24"/>
          <w:szCs w:val="20"/>
          <w:lang w:val="en-GB"/>
        </w:rPr>
      </w:pPr>
      <w:r w:rsidRPr="008243E8">
        <w:rPr>
          <w:rFonts w:ascii="Arial" w:eastAsia="Times New Roman" w:hAnsi="Arial" w:cs="Times New Roman"/>
          <w:i/>
          <w:sz w:val="24"/>
          <w:szCs w:val="20"/>
          <w:lang w:val="en-GB"/>
        </w:rPr>
        <w:br w:type="page"/>
      </w:r>
    </w:p>
    <w:tbl>
      <w:tblPr>
        <w:tblW w:w="0" w:type="auto"/>
        <w:tblLayout w:type="fixed"/>
        <w:tblLook w:val="0000" w:firstRow="0" w:lastRow="0" w:firstColumn="0" w:lastColumn="0" w:noHBand="0" w:noVBand="0"/>
      </w:tblPr>
      <w:tblGrid>
        <w:gridCol w:w="675"/>
        <w:gridCol w:w="567"/>
        <w:gridCol w:w="7614"/>
      </w:tblGrid>
      <w:tr w:rsidR="008243E8" w:rsidRPr="008243E8" w:rsidTr="00121791">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lastRenderedPageBreak/>
              <w:t>I.</w:t>
            </w:r>
          </w:p>
        </w:tc>
        <w:tc>
          <w:tcPr>
            <w:tcW w:w="8181" w:type="dxa"/>
            <w:gridSpan w:val="2"/>
          </w:tcPr>
          <w:p w:rsid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DESCRIPTION:</w:t>
            </w:r>
          </w:p>
          <w:p w:rsidR="00806B60" w:rsidRPr="008243E8" w:rsidRDefault="00806B60" w:rsidP="008243E8">
            <w:pPr>
              <w:spacing w:after="0" w:line="240" w:lineRule="auto"/>
              <w:rPr>
                <w:rFonts w:ascii="Arial" w:eastAsia="Times New Roman" w:hAnsi="Arial" w:cs="Times New Roman"/>
                <w:b/>
                <w:sz w:val="24"/>
                <w:szCs w:val="20"/>
                <w:lang w:val="en-US"/>
              </w:rPr>
            </w:pPr>
          </w:p>
          <w:p w:rsidR="00281F55" w:rsidRDefault="00281F55" w:rsidP="00281F5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281F55">
              <w:rPr>
                <w:rFonts w:ascii="Times New Roman" w:eastAsia="Times New Roman" w:hAnsi="Times New Roman" w:cs="Times New Roman"/>
                <w:color w:val="000000"/>
                <w:sz w:val="24"/>
                <w:szCs w:val="24"/>
                <w:lang w:eastAsia="en-CA"/>
              </w:rPr>
              <w:t xml:space="preserve">This course focuses on health promotion and health protection within the context of diverse aggregates. Opportunities are provided to further explore health and healing in relation to health-care delivery. Learners are required to integrate new and prior learning. </w:t>
            </w:r>
          </w:p>
          <w:p w:rsidR="00281F55" w:rsidRDefault="00281F55" w:rsidP="00281F5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281F55">
              <w:rPr>
                <w:rFonts w:ascii="Times New Roman" w:eastAsia="Times New Roman" w:hAnsi="Times New Roman" w:cs="Times New Roman"/>
                <w:color w:val="000000"/>
                <w:sz w:val="24"/>
                <w:szCs w:val="24"/>
                <w:lang w:eastAsia="en-CA"/>
              </w:rPr>
              <w:t xml:space="preserve">PREREQ: NURS 3084, NURS 3056, NURS 3406, NURS 3206.  </w:t>
            </w:r>
          </w:p>
          <w:p w:rsidR="00281F55" w:rsidRPr="00281F55" w:rsidRDefault="00281F55" w:rsidP="00281F5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CA"/>
              </w:rPr>
            </w:pPr>
            <w:r w:rsidRPr="00281F55">
              <w:rPr>
                <w:rFonts w:ascii="Times New Roman" w:eastAsia="Times New Roman" w:hAnsi="Times New Roman" w:cs="Times New Roman"/>
                <w:color w:val="000000"/>
                <w:sz w:val="24"/>
                <w:szCs w:val="24"/>
                <w:lang w:eastAsia="en-CA"/>
              </w:rPr>
              <w:t>(</w:t>
            </w:r>
            <w:proofErr w:type="spellStart"/>
            <w:r w:rsidRPr="00281F55">
              <w:rPr>
                <w:rFonts w:ascii="Times New Roman" w:eastAsia="Times New Roman" w:hAnsi="Times New Roman" w:cs="Times New Roman"/>
                <w:color w:val="000000"/>
                <w:sz w:val="24"/>
                <w:szCs w:val="24"/>
                <w:lang w:eastAsia="en-CA"/>
              </w:rPr>
              <w:t>lec</w:t>
            </w:r>
            <w:proofErr w:type="spellEnd"/>
            <w:r w:rsidRPr="00281F55">
              <w:rPr>
                <w:rFonts w:ascii="Times New Roman" w:eastAsia="Times New Roman" w:hAnsi="Times New Roman" w:cs="Times New Roman"/>
                <w:color w:val="000000"/>
                <w:sz w:val="24"/>
                <w:szCs w:val="24"/>
                <w:lang w:eastAsia="en-CA"/>
              </w:rPr>
              <w:t>/</w:t>
            </w:r>
            <w:proofErr w:type="spellStart"/>
            <w:r w:rsidRPr="00281F55">
              <w:rPr>
                <w:rFonts w:ascii="Times New Roman" w:eastAsia="Times New Roman" w:hAnsi="Times New Roman" w:cs="Times New Roman"/>
                <w:color w:val="000000"/>
                <w:sz w:val="24"/>
                <w:szCs w:val="24"/>
                <w:lang w:eastAsia="en-CA"/>
              </w:rPr>
              <w:t>sem</w:t>
            </w:r>
            <w:proofErr w:type="spellEnd"/>
            <w:r w:rsidRPr="00281F55">
              <w:rPr>
                <w:rFonts w:ascii="Times New Roman" w:eastAsia="Times New Roman" w:hAnsi="Times New Roman" w:cs="Times New Roman"/>
                <w:color w:val="000000"/>
                <w:sz w:val="24"/>
                <w:szCs w:val="24"/>
                <w:lang w:eastAsia="en-CA"/>
              </w:rPr>
              <w:t xml:space="preserve"> 3, lab .5, 96 </w:t>
            </w:r>
            <w:proofErr w:type="spellStart"/>
            <w:r w:rsidRPr="00281F55">
              <w:rPr>
                <w:rFonts w:ascii="Times New Roman" w:eastAsia="Times New Roman" w:hAnsi="Times New Roman" w:cs="Times New Roman"/>
                <w:color w:val="000000"/>
                <w:sz w:val="24"/>
                <w:szCs w:val="24"/>
                <w:lang w:eastAsia="en-CA"/>
              </w:rPr>
              <w:t>hr</w:t>
            </w:r>
            <w:proofErr w:type="spellEnd"/>
            <w:r w:rsidRPr="00281F55">
              <w:rPr>
                <w:rFonts w:ascii="Times New Roman" w:eastAsia="Times New Roman" w:hAnsi="Times New Roman" w:cs="Times New Roman"/>
                <w:color w:val="000000"/>
                <w:sz w:val="24"/>
                <w:szCs w:val="24"/>
                <w:lang w:eastAsia="en-CA"/>
              </w:rPr>
              <w:t xml:space="preserve"> acute </w:t>
            </w:r>
            <w:proofErr w:type="spellStart"/>
            <w:r w:rsidRPr="00281F55">
              <w:rPr>
                <w:rFonts w:ascii="Times New Roman" w:eastAsia="Times New Roman" w:hAnsi="Times New Roman" w:cs="Times New Roman"/>
                <w:color w:val="000000"/>
                <w:sz w:val="24"/>
                <w:szCs w:val="24"/>
                <w:lang w:eastAsia="en-CA"/>
              </w:rPr>
              <w:t>exp</w:t>
            </w:r>
            <w:proofErr w:type="spellEnd"/>
            <w:r w:rsidRPr="00281F55">
              <w:rPr>
                <w:rFonts w:ascii="Times New Roman" w:eastAsia="Times New Roman" w:hAnsi="Times New Roman" w:cs="Times New Roman"/>
                <w:color w:val="000000"/>
                <w:sz w:val="24"/>
                <w:szCs w:val="24"/>
                <w:lang w:eastAsia="en-CA"/>
              </w:rPr>
              <w:t xml:space="preserve">, 72 </w:t>
            </w:r>
            <w:proofErr w:type="spellStart"/>
            <w:r w:rsidRPr="00281F55">
              <w:rPr>
                <w:rFonts w:ascii="Times New Roman" w:eastAsia="Times New Roman" w:hAnsi="Times New Roman" w:cs="Times New Roman"/>
                <w:color w:val="000000"/>
                <w:sz w:val="24"/>
                <w:szCs w:val="24"/>
                <w:lang w:eastAsia="en-CA"/>
              </w:rPr>
              <w:t>hr</w:t>
            </w:r>
            <w:proofErr w:type="spellEnd"/>
            <w:r w:rsidRPr="00281F55">
              <w:rPr>
                <w:rFonts w:ascii="Times New Roman" w:eastAsia="Times New Roman" w:hAnsi="Times New Roman" w:cs="Times New Roman"/>
                <w:color w:val="000000"/>
                <w:sz w:val="24"/>
                <w:szCs w:val="24"/>
                <w:lang w:eastAsia="en-CA"/>
              </w:rPr>
              <w:t xml:space="preserve"> community </w:t>
            </w:r>
            <w:proofErr w:type="spellStart"/>
            <w:r w:rsidRPr="00281F55">
              <w:rPr>
                <w:rFonts w:ascii="Times New Roman" w:eastAsia="Times New Roman" w:hAnsi="Times New Roman" w:cs="Times New Roman"/>
                <w:color w:val="000000"/>
                <w:sz w:val="24"/>
                <w:szCs w:val="24"/>
                <w:lang w:eastAsia="en-CA"/>
              </w:rPr>
              <w:t>exp</w:t>
            </w:r>
            <w:proofErr w:type="spellEnd"/>
            <w:r w:rsidRPr="00281F55">
              <w:rPr>
                <w:rFonts w:ascii="Times New Roman" w:eastAsia="Times New Roman" w:hAnsi="Times New Roman" w:cs="Times New Roman"/>
                <w:color w:val="000000"/>
                <w:sz w:val="24"/>
                <w:szCs w:val="24"/>
                <w:lang w:eastAsia="en-CA"/>
              </w:rPr>
              <w:t xml:space="preserve">) </w:t>
            </w:r>
            <w:proofErr w:type="spellStart"/>
            <w:r w:rsidRPr="00281F55">
              <w:rPr>
                <w:rFonts w:ascii="Times New Roman" w:eastAsia="Times New Roman" w:hAnsi="Times New Roman" w:cs="Times New Roman"/>
                <w:color w:val="000000"/>
                <w:sz w:val="24"/>
                <w:szCs w:val="24"/>
                <w:lang w:eastAsia="en-CA"/>
              </w:rPr>
              <w:t>cr</w:t>
            </w:r>
            <w:proofErr w:type="spellEnd"/>
            <w:r w:rsidRPr="00281F55">
              <w:rPr>
                <w:rFonts w:ascii="Times New Roman" w:eastAsia="Times New Roman" w:hAnsi="Times New Roman" w:cs="Times New Roman"/>
                <w:color w:val="000000"/>
                <w:sz w:val="24"/>
                <w:szCs w:val="24"/>
                <w:lang w:eastAsia="en-CA"/>
              </w:rPr>
              <w:t xml:space="preserve"> 4</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l</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4"/>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LEARNING OUTCOMES AND ELEMENTS OF THE PERFORMANCE: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962414" w:rsidRPr="00962414" w:rsidRDefault="00962414" w:rsidP="00962414">
            <w:pPr>
              <w:spacing w:after="0" w:line="240" w:lineRule="auto"/>
              <w:rPr>
                <w:rFonts w:ascii="Times New Roman" w:hAnsi="Times New Roman" w:cs="Times New Roman"/>
                <w:color w:val="000000"/>
                <w:sz w:val="24"/>
                <w:szCs w:val="24"/>
                <w:lang w:eastAsia="en-CA"/>
              </w:rPr>
            </w:pPr>
            <w:r w:rsidRPr="00962414">
              <w:rPr>
                <w:rFonts w:ascii="Times New Roman" w:hAnsi="Times New Roman" w:cs="Times New Roman"/>
                <w:color w:val="000000"/>
                <w:sz w:val="24"/>
                <w:szCs w:val="24"/>
                <w:lang w:eastAsia="en-CA"/>
              </w:rPr>
              <w:t>Ends in view:</w:t>
            </w:r>
          </w:p>
          <w:p w:rsidR="00962414" w:rsidRPr="00962414" w:rsidRDefault="00962414" w:rsidP="00962414">
            <w:pPr>
              <w:widowControl w:val="0"/>
              <w:numPr>
                <w:ilvl w:val="0"/>
                <w:numId w:val="3"/>
              </w:numPr>
              <w:spacing w:after="0" w:line="240" w:lineRule="auto"/>
              <w:rPr>
                <w:rFonts w:ascii="Times New Roman" w:hAnsi="Times New Roman" w:cs="Times New Roman"/>
                <w:sz w:val="24"/>
                <w:szCs w:val="24"/>
              </w:rPr>
            </w:pPr>
            <w:r w:rsidRPr="00962414">
              <w:rPr>
                <w:rFonts w:ascii="Times New Roman" w:hAnsi="Times New Roman" w:cs="Times New Roman"/>
                <w:sz w:val="24"/>
                <w:szCs w:val="24"/>
              </w:rPr>
              <w:t>Demonstrate a developed knowledge and critical understanding of community health nursing practices from the perspective of health promotion and health protection.</w:t>
            </w:r>
          </w:p>
          <w:p w:rsidR="00962414" w:rsidRPr="00766A01" w:rsidRDefault="00962414" w:rsidP="00766A01">
            <w:pPr>
              <w:widowControl w:val="0"/>
              <w:numPr>
                <w:ilvl w:val="0"/>
                <w:numId w:val="3"/>
              </w:numPr>
              <w:spacing w:after="0" w:line="240" w:lineRule="auto"/>
              <w:rPr>
                <w:rFonts w:ascii="Times New Roman" w:hAnsi="Times New Roman" w:cs="Times New Roman"/>
                <w:sz w:val="24"/>
                <w:szCs w:val="24"/>
              </w:rPr>
            </w:pPr>
            <w:r w:rsidRPr="00962414">
              <w:rPr>
                <w:rFonts w:ascii="Times New Roman" w:hAnsi="Times New Roman" w:cs="Times New Roman"/>
                <w:sz w:val="24"/>
                <w:szCs w:val="24"/>
              </w:rPr>
              <w:t>Demonstrate a critical understanding of the relationship between determinants of health;</w:t>
            </w:r>
            <w:r w:rsidR="00766A01">
              <w:rPr>
                <w:rFonts w:ascii="Times New Roman" w:hAnsi="Times New Roman" w:cs="Times New Roman"/>
                <w:sz w:val="24"/>
                <w:szCs w:val="24"/>
              </w:rPr>
              <w:t xml:space="preserve"> </w:t>
            </w:r>
            <w:r w:rsidRPr="00766A01">
              <w:rPr>
                <w:rFonts w:ascii="Times New Roman" w:hAnsi="Times New Roman" w:cs="Times New Roman"/>
                <w:sz w:val="24"/>
                <w:szCs w:val="24"/>
              </w:rPr>
              <w:t>Canadian Community Health Nursing Standards of Practice; and the process of health promotion, health protection, illness prevention and risk/harm reduction when nursing individuals, groups, aggregates and communities.</w:t>
            </w:r>
          </w:p>
          <w:p w:rsidR="00962414" w:rsidRPr="00962414" w:rsidRDefault="00962414" w:rsidP="00962414">
            <w:pPr>
              <w:widowControl w:val="0"/>
              <w:numPr>
                <w:ilvl w:val="0"/>
                <w:numId w:val="3"/>
              </w:numPr>
              <w:spacing w:after="0" w:line="240" w:lineRule="auto"/>
              <w:ind w:left="763"/>
              <w:rPr>
                <w:rFonts w:ascii="Times New Roman" w:hAnsi="Times New Roman" w:cs="Times New Roman"/>
                <w:sz w:val="24"/>
                <w:szCs w:val="24"/>
              </w:rPr>
            </w:pPr>
            <w:r w:rsidRPr="00962414">
              <w:rPr>
                <w:rFonts w:ascii="Times New Roman" w:hAnsi="Times New Roman" w:cs="Times New Roman"/>
                <w:sz w:val="24"/>
                <w:szCs w:val="24"/>
              </w:rPr>
              <w:t>Demonstrate the ability to use evidenced-based practice guidelines and community health nursing concepts and theory to inform their nursing practice.</w:t>
            </w:r>
          </w:p>
          <w:p w:rsidR="00962414" w:rsidRPr="00962414" w:rsidRDefault="00962414" w:rsidP="00962414">
            <w:pPr>
              <w:widowControl w:val="0"/>
              <w:numPr>
                <w:ilvl w:val="0"/>
                <w:numId w:val="3"/>
              </w:numPr>
              <w:spacing w:after="0" w:line="240" w:lineRule="auto"/>
              <w:rPr>
                <w:rFonts w:ascii="Times New Roman" w:hAnsi="Times New Roman" w:cs="Times New Roman"/>
                <w:b/>
                <w:bCs/>
                <w:sz w:val="24"/>
                <w:szCs w:val="24"/>
              </w:rPr>
            </w:pPr>
            <w:r w:rsidRPr="00962414">
              <w:rPr>
                <w:rFonts w:ascii="Times New Roman" w:hAnsi="Times New Roman" w:cs="Times New Roman"/>
                <w:sz w:val="24"/>
                <w:szCs w:val="24"/>
              </w:rPr>
              <w:t>Display confidence and growing competence in their nursing practice.</w:t>
            </w: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US"/>
              </w:rPr>
            </w:pPr>
          </w:p>
          <w:p w:rsidR="008243E8" w:rsidRPr="008243E8" w:rsidRDefault="008243E8" w:rsidP="00824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Process</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The course content provides the theory and concepts basic to community health nursing.  Each student is expected to be actively engaged in this course to promote the application of the concepts of community as client. Case studies, group work, class discussions will be utilized to facilitate this learning. Each student is expected to participate in class discussions and provide feedback on their learning needs.  Each student is expected to share their clinical experiences as related to community health nursing and the determinants of health.  </w:t>
            </w:r>
            <w:r w:rsidR="00DA4FC4">
              <w:rPr>
                <w:rFonts w:ascii="Times New Roman" w:eastAsia="Times New Roman" w:hAnsi="Times New Roman" w:cs="Times New Roman"/>
                <w:sz w:val="24"/>
                <w:szCs w:val="24"/>
                <w:lang w:val="en-US"/>
              </w:rPr>
              <w:t xml:space="preserve">Learners will integrate new and prior learning. </w:t>
            </w:r>
            <w:r w:rsidRPr="008243E8">
              <w:rPr>
                <w:rFonts w:ascii="Times New Roman" w:eastAsia="Times New Roman" w:hAnsi="Times New Roman" w:cs="Times New Roman"/>
                <w:sz w:val="24"/>
                <w:szCs w:val="24"/>
                <w:lang w:val="en-US"/>
              </w:rPr>
              <w:t>The role of the course professor is to direct learning through the facilitation of class discussion and learning activities, the presentation of course material and the provision of feedback on assignments.</w:t>
            </w:r>
            <w:r w:rsidR="00DA4FC4">
              <w:rPr>
                <w:rFonts w:ascii="Times New Roman" w:eastAsia="Times New Roman" w:hAnsi="Times New Roman" w:cs="Times New Roman"/>
                <w:sz w:val="24"/>
                <w:szCs w:val="24"/>
                <w:lang w:val="en-US"/>
              </w:rPr>
              <w:t xml:space="preserve"> </w:t>
            </w:r>
            <w:r w:rsidRPr="008243E8">
              <w:rPr>
                <w:rFonts w:ascii="Times New Roman" w:eastAsia="Times New Roman" w:hAnsi="Times New Roman" w:cs="Times New Roman"/>
                <w:sz w:val="24"/>
                <w:szCs w:val="24"/>
                <w:lang w:val="en-US"/>
              </w:rPr>
              <w:t xml:space="preserve">  </w:t>
            </w:r>
          </w:p>
          <w:p w:rsidR="008243E8" w:rsidRPr="008243E8" w:rsidRDefault="008243E8" w:rsidP="008243E8">
            <w:pPr>
              <w:spacing w:after="0" w:line="240" w:lineRule="auto"/>
              <w:rPr>
                <w:rFonts w:ascii="Arial" w:eastAsia="Times New Roman" w:hAnsi="Arial" w:cs="Times New Roman"/>
                <w:b/>
                <w:sz w:val="24"/>
                <w:szCs w:val="20"/>
                <w:lang w:val="en-US"/>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Students are al</w:t>
            </w:r>
            <w:r w:rsidR="00766A01">
              <w:rPr>
                <w:rFonts w:ascii="Times New Roman" w:eastAsia="Times New Roman" w:hAnsi="Times New Roman" w:cs="Times New Roman"/>
                <w:sz w:val="24"/>
                <w:szCs w:val="24"/>
                <w:lang w:val="en-US"/>
              </w:rPr>
              <w:t>so expected to use email and D2L to enhance their learning. D2L</w:t>
            </w:r>
            <w:r w:rsidRPr="008243E8">
              <w:rPr>
                <w:rFonts w:ascii="Times New Roman" w:eastAsia="Times New Roman" w:hAnsi="Times New Roman" w:cs="Times New Roman"/>
                <w:sz w:val="24"/>
                <w:szCs w:val="24"/>
                <w:lang w:val="en-US"/>
              </w:rPr>
              <w:t xml:space="preserve"> is used to post informati</w:t>
            </w:r>
            <w:r w:rsidR="00766A01">
              <w:rPr>
                <w:rFonts w:ascii="Times New Roman" w:eastAsia="Times New Roman" w:hAnsi="Times New Roman" w:cs="Times New Roman"/>
                <w:sz w:val="24"/>
                <w:szCs w:val="24"/>
                <w:lang w:val="en-US"/>
              </w:rPr>
              <w:t>on, submission of assignments, and</w:t>
            </w:r>
            <w:r w:rsidRPr="008243E8">
              <w:rPr>
                <w:rFonts w:ascii="Times New Roman" w:eastAsia="Times New Roman" w:hAnsi="Times New Roman" w:cs="Times New Roman"/>
                <w:sz w:val="24"/>
                <w:szCs w:val="24"/>
                <w:lang w:val="en-US"/>
              </w:rPr>
              <w:t xml:space="preserve"> communication. All student emails to the course professor, faculty advisor or clinical teacher are to be sent from the students’ college em</w:t>
            </w:r>
            <w:r w:rsidR="00766A01">
              <w:rPr>
                <w:rFonts w:ascii="Times New Roman" w:eastAsia="Times New Roman" w:hAnsi="Times New Roman" w:cs="Times New Roman"/>
                <w:sz w:val="24"/>
                <w:szCs w:val="24"/>
                <w:lang w:val="en-US"/>
              </w:rPr>
              <w:t>ail address or on the course D2L</w:t>
            </w:r>
            <w:r w:rsidRPr="008243E8">
              <w:rPr>
                <w:rFonts w:ascii="Times New Roman" w:eastAsia="Times New Roman" w:hAnsi="Times New Roman" w:cs="Times New Roman"/>
                <w:sz w:val="24"/>
                <w:szCs w:val="24"/>
                <w:lang w:val="en-US"/>
              </w:rPr>
              <w:t xml:space="preserve"> site.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sz w:val="24"/>
                <w:szCs w:val="24"/>
                <w:lang w:val="en-US"/>
              </w:rPr>
            </w:pPr>
          </w:p>
          <w:p w:rsidR="008243E8" w:rsidRDefault="008243E8" w:rsidP="008243E8">
            <w:pPr>
              <w:spacing w:after="0" w:line="240" w:lineRule="auto"/>
              <w:rPr>
                <w:rFonts w:ascii="Arial" w:eastAsia="Times New Roman" w:hAnsi="Arial" w:cs="Times New Roman"/>
                <w:sz w:val="24"/>
                <w:szCs w:val="20"/>
                <w:lang w:val="en-US"/>
              </w:rPr>
            </w:pPr>
          </w:p>
          <w:p w:rsidR="00806B60" w:rsidRDefault="00806B60" w:rsidP="008243E8">
            <w:pPr>
              <w:spacing w:after="0" w:line="240" w:lineRule="auto"/>
              <w:rPr>
                <w:rFonts w:ascii="Arial" w:eastAsia="Times New Roman" w:hAnsi="Arial" w:cs="Times New Roman"/>
                <w:sz w:val="24"/>
                <w:szCs w:val="20"/>
                <w:lang w:val="en-US"/>
              </w:rPr>
            </w:pPr>
          </w:p>
          <w:p w:rsidR="00806B60" w:rsidRPr="008243E8" w:rsidRDefault="00806B60" w:rsidP="008243E8">
            <w:pPr>
              <w:spacing w:after="0" w:line="240" w:lineRule="auto"/>
              <w:rPr>
                <w:rFonts w:ascii="Arial" w:eastAsia="Times New Roman" w:hAnsi="Arial" w:cs="Times New Roman"/>
                <w:sz w:val="24"/>
                <w:szCs w:val="20"/>
                <w:lang w:val="en-US"/>
              </w:rPr>
            </w:pPr>
            <w:bookmarkStart w:id="0" w:name="_GoBack"/>
            <w:bookmarkEnd w:id="0"/>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III.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TOPICS: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trHeight w:val="1782"/>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567" w:type="dxa"/>
          </w:tcPr>
          <w:p w:rsidR="008243E8" w:rsidRPr="008243E8" w:rsidRDefault="008243E8" w:rsidP="008243E8">
            <w:pPr>
              <w:spacing w:after="0" w:line="240" w:lineRule="auto"/>
              <w:rPr>
                <w:rFonts w:ascii="Arial" w:eastAsia="Times New Roman" w:hAnsi="Arial" w:cs="Times New Roman"/>
                <w:sz w:val="24"/>
                <w:szCs w:val="20"/>
                <w:lang w:val="en-US"/>
              </w:rPr>
            </w:pPr>
            <w:r w:rsidRPr="008243E8">
              <w:rPr>
                <w:rFonts w:ascii="Arial" w:eastAsia="Times New Roman" w:hAnsi="Arial" w:cs="Times New Roman"/>
                <w:sz w:val="24"/>
                <w:szCs w:val="20"/>
                <w:lang w:val="en-US"/>
              </w:rPr>
              <w:t>1.</w:t>
            </w:r>
          </w:p>
        </w:tc>
        <w:tc>
          <w:tcPr>
            <w:tcW w:w="7614" w:type="dxa"/>
          </w:tcPr>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Population Health Promotion Model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Epidemiological Triad   </w:t>
            </w:r>
          </w:p>
          <w:p w:rsidR="008243E8" w:rsidRPr="008243E8" w:rsidRDefault="008243E8" w:rsidP="008243E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Canadian Community Health Nursing Standards of Practice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Roles and Functions of Community Health Nurse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Parish Nursing; </w:t>
            </w:r>
            <w:proofErr w:type="spellStart"/>
            <w:r w:rsidRPr="008243E8">
              <w:rPr>
                <w:rFonts w:ascii="Times New Roman" w:eastAsia="Times New Roman" w:hAnsi="Times New Roman" w:cs="Times New Roman"/>
                <w:sz w:val="24"/>
                <w:szCs w:val="24"/>
                <w:lang w:val="en-US"/>
              </w:rPr>
              <w:t>Telenursing</w:t>
            </w:r>
            <w:proofErr w:type="spellEnd"/>
            <w:r w:rsidRPr="008243E8">
              <w:rPr>
                <w:rFonts w:ascii="Times New Roman" w:eastAsia="Times New Roman" w:hAnsi="Times New Roman" w:cs="Times New Roman"/>
                <w:sz w:val="24"/>
                <w:szCs w:val="24"/>
                <w:lang w:val="en-US"/>
              </w:rPr>
              <w:t xml:space="preserve">; </w:t>
            </w:r>
            <w:r w:rsidR="006A1FE7">
              <w:rPr>
                <w:rFonts w:ascii="Times New Roman" w:eastAsia="Times New Roman" w:hAnsi="Times New Roman" w:cs="Times New Roman"/>
                <w:sz w:val="24"/>
                <w:szCs w:val="24"/>
                <w:lang w:val="en-US"/>
              </w:rPr>
              <w:t>Forensic Nursing</w:t>
            </w:r>
            <w:r w:rsidRPr="008243E8">
              <w:rPr>
                <w:rFonts w:ascii="Times New Roman" w:eastAsia="Times New Roman" w:hAnsi="Times New Roman" w:cs="Times New Roman"/>
                <w:sz w:val="24"/>
                <w:szCs w:val="24"/>
                <w:lang w:val="en-US"/>
              </w:rPr>
              <w:t xml:space="preserve">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Ontario Public Health Standards 2008 </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Foundations for a Healthy School</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Sexual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Rural Health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Home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End of Life Care</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Occupational Health Nursing</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Disaster Management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Vulnerable Populations</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Understanding the Health of Persons of Alternative Lifestyles (GLBT)</w:t>
            </w:r>
          </w:p>
          <w:p w:rsidR="008243E8" w:rsidRPr="008243E8" w:rsidRDefault="008243E8"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Cl</w:t>
            </w:r>
            <w:r w:rsidR="00766A01">
              <w:rPr>
                <w:rFonts w:ascii="Times New Roman" w:eastAsia="Times New Roman" w:hAnsi="Times New Roman" w:cs="Times New Roman"/>
                <w:sz w:val="24"/>
                <w:szCs w:val="24"/>
                <w:lang w:val="en-US"/>
              </w:rPr>
              <w:t>ients in Correctional Settings and</w:t>
            </w:r>
            <w:r w:rsidRPr="008243E8">
              <w:rPr>
                <w:rFonts w:ascii="Times New Roman" w:eastAsia="Times New Roman" w:hAnsi="Times New Roman" w:cs="Times New Roman"/>
                <w:sz w:val="24"/>
                <w:szCs w:val="24"/>
                <w:lang w:val="en-US"/>
              </w:rPr>
              <w:t xml:space="preserve"> Forensic Nursing</w:t>
            </w:r>
          </w:p>
          <w:p w:rsidR="008243E8" w:rsidRPr="008243E8" w:rsidRDefault="00766A01" w:rsidP="008243E8">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Multiculturalism: </w:t>
            </w:r>
            <w:r w:rsidR="008243E8" w:rsidRPr="008243E8">
              <w:rPr>
                <w:rFonts w:ascii="Times New Roman" w:eastAsia="Times New Roman" w:hAnsi="Times New Roman" w:cs="Times New Roman"/>
                <w:sz w:val="24"/>
                <w:szCs w:val="24"/>
                <w:lang w:val="en-US"/>
              </w:rPr>
              <w:t xml:space="preserve">Aboriginal, Immigrant and Refugee Health      </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IV.</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REQUIRED RESOURCES/TEXTS/MATERIALS:</w:t>
            </w:r>
          </w:p>
          <w:p w:rsidR="008243E8" w:rsidRPr="008243E8" w:rsidRDefault="008243E8" w:rsidP="008243E8">
            <w:pPr>
              <w:numPr>
                <w:ilvl w:val="12"/>
                <w:numId w:val="0"/>
              </w:numPr>
              <w:spacing w:after="0" w:line="240" w:lineRule="auto"/>
              <w:rPr>
                <w:rFonts w:ascii="Times New Roman" w:eastAsia="Times New Roman" w:hAnsi="Times New Roman" w:cs="Times New Roman"/>
                <w:b/>
                <w:bCs/>
                <w:iCs/>
                <w:sz w:val="24"/>
                <w:szCs w:val="24"/>
                <w:lang w:val="en-US"/>
              </w:rPr>
            </w:pPr>
          </w:p>
          <w:p w:rsidR="008243E8" w:rsidRPr="00CD1323" w:rsidRDefault="008243E8" w:rsidP="000A731D">
            <w:pPr>
              <w:numPr>
                <w:ilvl w:val="12"/>
                <w:numId w:val="0"/>
              </w:numPr>
              <w:spacing w:after="0" w:line="240" w:lineRule="auto"/>
              <w:ind w:left="405" w:hanging="405"/>
              <w:rPr>
                <w:rFonts w:ascii="Times New Roman" w:eastAsia="Times New Roman" w:hAnsi="Times New Roman" w:cs="Times New Roman"/>
                <w:sz w:val="24"/>
                <w:szCs w:val="24"/>
                <w:lang w:val="en-US"/>
              </w:rPr>
            </w:pPr>
            <w:proofErr w:type="spellStart"/>
            <w:r w:rsidRPr="00CD1323">
              <w:rPr>
                <w:rFonts w:ascii="Times New Roman" w:eastAsia="Times New Roman" w:hAnsi="Times New Roman" w:cs="Times New Roman"/>
                <w:sz w:val="24"/>
                <w:szCs w:val="24"/>
                <w:lang w:val="en-US"/>
              </w:rPr>
              <w:t>Stamler</w:t>
            </w:r>
            <w:proofErr w:type="spellEnd"/>
            <w:r w:rsidRPr="00CD1323">
              <w:rPr>
                <w:rFonts w:ascii="Times New Roman" w:eastAsia="Times New Roman" w:hAnsi="Times New Roman" w:cs="Times New Roman"/>
                <w:sz w:val="24"/>
                <w:szCs w:val="24"/>
                <w:lang w:val="en-US"/>
              </w:rPr>
              <w:t xml:space="preserve">, L., &amp; </w:t>
            </w:r>
            <w:proofErr w:type="spellStart"/>
            <w:r w:rsidRPr="00CD1323">
              <w:rPr>
                <w:rFonts w:ascii="Times New Roman" w:eastAsia="Times New Roman" w:hAnsi="Times New Roman" w:cs="Times New Roman"/>
                <w:sz w:val="24"/>
                <w:szCs w:val="24"/>
                <w:lang w:val="en-US"/>
              </w:rPr>
              <w:t>Yiu</w:t>
            </w:r>
            <w:proofErr w:type="spellEnd"/>
            <w:r w:rsidRPr="00CD1323">
              <w:rPr>
                <w:rFonts w:ascii="Times New Roman" w:eastAsia="Times New Roman" w:hAnsi="Times New Roman" w:cs="Times New Roman"/>
                <w:sz w:val="24"/>
                <w:szCs w:val="24"/>
                <w:lang w:val="en-US"/>
              </w:rPr>
              <w:t>, L</w:t>
            </w:r>
            <w:proofErr w:type="gramStart"/>
            <w:r w:rsidRPr="00CD1323">
              <w:rPr>
                <w:rFonts w:ascii="Times New Roman" w:eastAsia="Times New Roman" w:hAnsi="Times New Roman" w:cs="Times New Roman"/>
                <w:sz w:val="24"/>
                <w:szCs w:val="24"/>
                <w:lang w:val="en-US"/>
              </w:rPr>
              <w:t>.(</w:t>
            </w:r>
            <w:proofErr w:type="gramEnd"/>
            <w:r w:rsidRPr="00CD1323">
              <w:rPr>
                <w:rFonts w:ascii="Times New Roman" w:eastAsia="Times New Roman" w:hAnsi="Times New Roman" w:cs="Times New Roman"/>
                <w:sz w:val="24"/>
                <w:szCs w:val="24"/>
                <w:lang w:val="en-US"/>
              </w:rPr>
              <w:t xml:space="preserve">2012).  </w:t>
            </w:r>
            <w:r w:rsidRPr="00CD1323">
              <w:rPr>
                <w:rFonts w:ascii="Times New Roman" w:eastAsia="Times New Roman" w:hAnsi="Times New Roman" w:cs="Times New Roman"/>
                <w:i/>
                <w:iCs/>
                <w:sz w:val="24"/>
                <w:szCs w:val="24"/>
                <w:lang w:val="en-US"/>
              </w:rPr>
              <w:t>Community health nursing: A Canadian perspective</w:t>
            </w:r>
            <w:r w:rsidRPr="00CD1323">
              <w:rPr>
                <w:rFonts w:ascii="Times New Roman" w:eastAsia="Times New Roman" w:hAnsi="Times New Roman" w:cs="Times New Roman"/>
                <w:sz w:val="24"/>
                <w:szCs w:val="24"/>
                <w:lang w:val="en-US"/>
              </w:rPr>
              <w:t>. (3</w:t>
            </w:r>
            <w:r w:rsidRPr="00CD1323">
              <w:rPr>
                <w:rFonts w:ascii="Times New Roman" w:eastAsia="Times New Roman" w:hAnsi="Times New Roman" w:cs="Times New Roman"/>
                <w:sz w:val="24"/>
                <w:szCs w:val="24"/>
                <w:vertAlign w:val="superscript"/>
                <w:lang w:val="en-US"/>
              </w:rPr>
              <w:t>rd</w:t>
            </w:r>
            <w:r w:rsidRPr="00CD1323">
              <w:rPr>
                <w:rFonts w:ascii="Times New Roman" w:eastAsia="Times New Roman" w:hAnsi="Times New Roman" w:cs="Times New Roman"/>
                <w:sz w:val="24"/>
                <w:szCs w:val="24"/>
                <w:lang w:val="en-US"/>
              </w:rPr>
              <w:t xml:space="preserve"> ed.) Toronto: Pearson Education.</w:t>
            </w:r>
            <w:r w:rsidRPr="00CD1323">
              <w:rPr>
                <w:rFonts w:ascii="Times New Roman" w:eastAsia="Times New Roman" w:hAnsi="Times New Roman" w:cs="Times New Roman"/>
                <w:sz w:val="24"/>
                <w:szCs w:val="24"/>
                <w:lang w:val="en-US"/>
              </w:rPr>
              <w:tab/>
            </w:r>
            <w:r w:rsidRPr="00CD1323">
              <w:rPr>
                <w:rFonts w:ascii="Times New Roman" w:eastAsia="Times New Roman" w:hAnsi="Times New Roman" w:cs="Times New Roman"/>
                <w:sz w:val="24"/>
                <w:szCs w:val="24"/>
                <w:lang w:val="en-US"/>
              </w:rPr>
              <w:tab/>
            </w:r>
          </w:p>
          <w:p w:rsidR="008243E8" w:rsidRPr="00CD1323" w:rsidRDefault="008243E8" w:rsidP="008243E8">
            <w:pPr>
              <w:numPr>
                <w:ilvl w:val="12"/>
                <w:numId w:val="0"/>
              </w:numPr>
              <w:spacing w:after="0" w:line="240" w:lineRule="auto"/>
              <w:rPr>
                <w:rFonts w:ascii="Times New Roman" w:eastAsia="Times New Roman" w:hAnsi="Times New Roman" w:cs="Times New Roman"/>
                <w:sz w:val="24"/>
                <w:szCs w:val="24"/>
                <w:lang w:val="en-US"/>
              </w:rPr>
            </w:pPr>
          </w:p>
          <w:p w:rsidR="00051586" w:rsidRPr="00CD1323" w:rsidRDefault="00051586" w:rsidP="000A731D">
            <w:pPr>
              <w:numPr>
                <w:ilvl w:val="12"/>
                <w:numId w:val="0"/>
              </w:numPr>
              <w:spacing w:after="0" w:line="240" w:lineRule="auto"/>
              <w:ind w:left="405" w:hanging="360"/>
              <w:rPr>
                <w:rFonts w:ascii="Times New Roman" w:eastAsia="Times New Roman" w:hAnsi="Times New Roman" w:cs="Times New Roman"/>
                <w:sz w:val="24"/>
                <w:szCs w:val="24"/>
                <w:lang w:val="en-US"/>
              </w:rPr>
            </w:pPr>
            <w:r w:rsidRPr="00CD1323">
              <w:rPr>
                <w:rFonts w:ascii="Times New Roman" w:eastAsia="Times New Roman" w:hAnsi="Times New Roman" w:cs="Times New Roman"/>
                <w:sz w:val="24"/>
                <w:szCs w:val="24"/>
                <w:lang w:val="en-US"/>
              </w:rPr>
              <w:t xml:space="preserve">Canadian Public Health Association. (2010). </w:t>
            </w:r>
            <w:r w:rsidR="00766A01" w:rsidRPr="00CD1323">
              <w:rPr>
                <w:rFonts w:ascii="Times New Roman" w:eastAsia="Times New Roman" w:hAnsi="Times New Roman" w:cs="Times New Roman"/>
                <w:i/>
                <w:sz w:val="24"/>
                <w:szCs w:val="24"/>
                <w:lang w:val="en-US"/>
              </w:rPr>
              <w:t>Public h</w:t>
            </w:r>
            <w:r w:rsidRPr="00CD1323">
              <w:rPr>
                <w:rFonts w:ascii="Times New Roman" w:eastAsia="Times New Roman" w:hAnsi="Times New Roman" w:cs="Times New Roman"/>
                <w:i/>
                <w:sz w:val="24"/>
                <w:szCs w:val="24"/>
                <w:lang w:val="en-US"/>
              </w:rPr>
              <w:t>ealth</w:t>
            </w:r>
            <w:r w:rsidR="00766A01" w:rsidRPr="00CD1323">
              <w:rPr>
                <w:rFonts w:ascii="Times New Roman" w:eastAsia="Times New Roman" w:hAnsi="Times New Roman" w:cs="Times New Roman"/>
                <w:i/>
                <w:sz w:val="24"/>
                <w:szCs w:val="24"/>
                <w:lang w:val="en-US"/>
              </w:rPr>
              <w:t xml:space="preserve"> ~ Community health nursing practice in Canada. Roles and a</w:t>
            </w:r>
            <w:r w:rsidRPr="00CD1323">
              <w:rPr>
                <w:rFonts w:ascii="Times New Roman" w:eastAsia="Times New Roman" w:hAnsi="Times New Roman" w:cs="Times New Roman"/>
                <w:i/>
                <w:sz w:val="24"/>
                <w:szCs w:val="24"/>
                <w:lang w:val="en-US"/>
              </w:rPr>
              <w:t>ctivities.</w:t>
            </w:r>
            <w:r w:rsidRPr="00CD1323">
              <w:rPr>
                <w:rFonts w:ascii="Times New Roman" w:eastAsia="Times New Roman" w:hAnsi="Times New Roman" w:cs="Times New Roman"/>
                <w:sz w:val="24"/>
                <w:szCs w:val="24"/>
                <w:lang w:val="en-US"/>
              </w:rPr>
              <w:t xml:space="preserve"> Canadian Public Health </w:t>
            </w:r>
            <w:r w:rsidR="00766A01" w:rsidRPr="00CD1323">
              <w:rPr>
                <w:rFonts w:ascii="Times New Roman" w:eastAsia="Times New Roman" w:hAnsi="Times New Roman" w:cs="Times New Roman"/>
                <w:sz w:val="24"/>
                <w:szCs w:val="24"/>
                <w:lang w:val="en-US"/>
              </w:rPr>
              <w:t>Association. Ottawa. Available</w:t>
            </w:r>
            <w:r w:rsidRPr="00CD1323">
              <w:rPr>
                <w:rFonts w:ascii="Times New Roman" w:eastAsia="Times New Roman" w:hAnsi="Times New Roman" w:cs="Times New Roman"/>
                <w:sz w:val="24"/>
                <w:szCs w:val="24"/>
                <w:lang w:val="en-US"/>
              </w:rPr>
              <w:t xml:space="preserve"> </w:t>
            </w:r>
            <w:hyperlink r:id="rId9" w:history="1">
              <w:r w:rsidRPr="00CD1323">
                <w:rPr>
                  <w:rStyle w:val="Hyperlink"/>
                  <w:rFonts w:ascii="Times New Roman" w:eastAsia="Times New Roman" w:hAnsi="Times New Roman" w:cs="Times New Roman"/>
                  <w:sz w:val="24"/>
                  <w:szCs w:val="24"/>
                  <w:lang w:val="en-US"/>
                </w:rPr>
                <w:t>http://www.cpha.ca/uploads/pubs/3-1bk04214.pdf</w:t>
              </w:r>
            </w:hyperlink>
            <w:r w:rsidRPr="00CD1323">
              <w:rPr>
                <w:rFonts w:ascii="Times New Roman" w:eastAsia="Times New Roman" w:hAnsi="Times New Roman" w:cs="Times New Roman"/>
                <w:sz w:val="24"/>
                <w:szCs w:val="24"/>
                <w:lang w:val="en-US"/>
              </w:rPr>
              <w:t xml:space="preserve"> </w:t>
            </w:r>
          </w:p>
          <w:p w:rsidR="00051586" w:rsidRPr="00CD1323" w:rsidRDefault="00051586" w:rsidP="008243E8">
            <w:pPr>
              <w:numPr>
                <w:ilvl w:val="12"/>
                <w:numId w:val="0"/>
              </w:numPr>
              <w:spacing w:after="0" w:line="240" w:lineRule="auto"/>
              <w:rPr>
                <w:rFonts w:ascii="Times New Roman" w:eastAsia="Times New Roman" w:hAnsi="Times New Roman" w:cs="Times New Roman"/>
                <w:sz w:val="24"/>
                <w:szCs w:val="24"/>
                <w:lang w:val="en-US"/>
              </w:rPr>
            </w:pPr>
          </w:p>
          <w:p w:rsidR="00B96B07" w:rsidRPr="00CD1323" w:rsidRDefault="00B96B07" w:rsidP="00B96B07">
            <w:pPr>
              <w:numPr>
                <w:ilvl w:val="12"/>
                <w:numId w:val="0"/>
              </w:numPr>
              <w:ind w:left="720" w:hanging="720"/>
              <w:rPr>
                <w:rFonts w:ascii="Times New Roman" w:hAnsi="Times New Roman" w:cs="Times New Roman"/>
                <w:sz w:val="24"/>
                <w:szCs w:val="24"/>
              </w:rPr>
            </w:pPr>
            <w:r w:rsidRPr="00CD1323">
              <w:rPr>
                <w:rFonts w:ascii="Times New Roman" w:hAnsi="Times New Roman" w:cs="Times New Roman"/>
                <w:sz w:val="24"/>
                <w:szCs w:val="24"/>
              </w:rPr>
              <w:t xml:space="preserve">Community Health Nurses of Canada. (2011). </w:t>
            </w:r>
            <w:r w:rsidRPr="00CD1323">
              <w:rPr>
                <w:rFonts w:ascii="Times New Roman" w:hAnsi="Times New Roman" w:cs="Times New Roman"/>
                <w:i/>
                <w:sz w:val="24"/>
                <w:szCs w:val="24"/>
              </w:rPr>
              <w:t>Canadian community health nursing: Professional practice model and standards of practice.</w:t>
            </w:r>
            <w:r w:rsidRPr="00CD1323">
              <w:rPr>
                <w:rFonts w:ascii="Times New Roman" w:hAnsi="Times New Roman" w:cs="Times New Roman"/>
                <w:sz w:val="24"/>
                <w:szCs w:val="24"/>
              </w:rPr>
              <w:t xml:space="preserve"> Author.</w:t>
            </w:r>
            <w:r w:rsidRPr="00CD1323">
              <w:rPr>
                <w:sz w:val="24"/>
                <w:szCs w:val="24"/>
              </w:rPr>
              <w:t xml:space="preserve"> </w:t>
            </w:r>
            <w:r w:rsidR="00CD1323" w:rsidRPr="00CD1323">
              <w:rPr>
                <w:rFonts w:ascii="Times New Roman" w:hAnsi="Times New Roman" w:cs="Times New Roman"/>
                <w:sz w:val="24"/>
                <w:szCs w:val="24"/>
              </w:rPr>
              <w:t>A</w:t>
            </w:r>
            <w:r w:rsidRPr="00CD1323">
              <w:rPr>
                <w:rFonts w:ascii="Times New Roman" w:hAnsi="Times New Roman" w:cs="Times New Roman"/>
                <w:sz w:val="24"/>
                <w:szCs w:val="24"/>
              </w:rPr>
              <w:t>vailable</w:t>
            </w:r>
            <w:r w:rsidRPr="00CD1323">
              <w:rPr>
                <w:sz w:val="24"/>
                <w:szCs w:val="24"/>
              </w:rPr>
              <w:t xml:space="preserve"> </w:t>
            </w:r>
            <w:hyperlink r:id="rId10" w:history="1">
              <w:r w:rsidRPr="00CD1323">
                <w:rPr>
                  <w:rStyle w:val="Hyperlink"/>
                  <w:rFonts w:ascii="Times New Roman" w:hAnsi="Times New Roman" w:cs="Times New Roman"/>
                  <w:sz w:val="24"/>
                  <w:szCs w:val="24"/>
                </w:rPr>
                <w:t>https://www.chnc.ca/nursing-standards-of-practice.cfm</w:t>
              </w:r>
            </w:hyperlink>
            <w:r w:rsidRPr="00CD1323">
              <w:rPr>
                <w:rFonts w:ascii="Times New Roman" w:hAnsi="Times New Roman" w:cs="Times New Roman"/>
                <w:sz w:val="24"/>
                <w:szCs w:val="24"/>
              </w:rPr>
              <w:t xml:space="preserve"> </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b/>
                <w:bCs/>
                <w:iCs/>
                <w:sz w:val="24"/>
                <w:szCs w:val="24"/>
                <w:lang w:val="en-US"/>
              </w:rPr>
            </w:pPr>
            <w:r w:rsidRPr="008243E8">
              <w:rPr>
                <w:rFonts w:ascii="Times New Roman" w:eastAsia="Times New Roman" w:hAnsi="Times New Roman" w:cs="Times New Roman"/>
                <w:b/>
                <w:bCs/>
                <w:iCs/>
                <w:sz w:val="24"/>
                <w:szCs w:val="24"/>
                <w:lang w:val="en-US"/>
              </w:rPr>
              <w:t>Recommended Resources:</w:t>
            </w:r>
          </w:p>
          <w:p w:rsidR="008243E8" w:rsidRPr="008243E8" w:rsidRDefault="008243E8" w:rsidP="008243E8">
            <w:pPr>
              <w:numPr>
                <w:ilvl w:val="12"/>
                <w:numId w:val="0"/>
              </w:numPr>
              <w:spacing w:after="0" w:line="240" w:lineRule="auto"/>
              <w:ind w:left="720" w:hanging="720"/>
              <w:rPr>
                <w:rFonts w:ascii="Times New Roman" w:eastAsia="Times New Roman" w:hAnsi="Times New Roman" w:cs="Times New Roman"/>
                <w:sz w:val="24"/>
                <w:szCs w:val="24"/>
                <w:lang w:val="en-US"/>
              </w:rPr>
            </w:pPr>
          </w:p>
          <w:p w:rsidR="00806B60" w:rsidRPr="008243E8" w:rsidRDefault="00806B60" w:rsidP="00806B60">
            <w:pPr>
              <w:numPr>
                <w:ilvl w:val="12"/>
                <w:numId w:val="0"/>
              </w:numPr>
              <w:spacing w:after="0" w:line="240" w:lineRule="auto"/>
              <w:ind w:left="720" w:hanging="720"/>
              <w:rPr>
                <w:rFonts w:ascii="Times New Roman" w:eastAsia="Times New Roman" w:hAnsi="Times New Roman" w:cs="Times New Roman"/>
                <w:sz w:val="24"/>
                <w:szCs w:val="24"/>
                <w:lang w:val="en-US"/>
              </w:rPr>
            </w:pPr>
            <w:proofErr w:type="spellStart"/>
            <w:r w:rsidRPr="008243E8">
              <w:rPr>
                <w:rFonts w:ascii="Times New Roman" w:eastAsia="Times New Roman" w:hAnsi="Times New Roman" w:cs="Times New Roman"/>
                <w:sz w:val="24"/>
                <w:szCs w:val="24"/>
                <w:lang w:val="en-US"/>
              </w:rPr>
              <w:t>Vollman</w:t>
            </w:r>
            <w:proofErr w:type="spellEnd"/>
            <w:r w:rsidRPr="008243E8">
              <w:rPr>
                <w:rFonts w:ascii="Times New Roman" w:eastAsia="Times New Roman" w:hAnsi="Times New Roman" w:cs="Times New Roman"/>
                <w:sz w:val="24"/>
                <w:szCs w:val="24"/>
                <w:lang w:val="en-US"/>
              </w:rPr>
              <w:t xml:space="preserve">, A., Anderson, E.T., &amp; McFarlane, J. (2012). </w:t>
            </w:r>
            <w:r w:rsidRPr="008243E8">
              <w:rPr>
                <w:rFonts w:ascii="Times New Roman" w:eastAsia="Times New Roman" w:hAnsi="Times New Roman" w:cs="Times New Roman"/>
                <w:i/>
                <w:iCs/>
                <w:sz w:val="24"/>
                <w:szCs w:val="24"/>
                <w:lang w:val="en-US"/>
              </w:rPr>
              <w:t xml:space="preserve">Canadian community as partner: Theory and </w:t>
            </w:r>
            <w:r>
              <w:rPr>
                <w:rFonts w:ascii="Times New Roman" w:eastAsia="Times New Roman" w:hAnsi="Times New Roman" w:cs="Times New Roman"/>
                <w:i/>
                <w:iCs/>
                <w:sz w:val="24"/>
                <w:szCs w:val="24"/>
                <w:lang w:val="en-US"/>
              </w:rPr>
              <w:t xml:space="preserve">multidisciplinary </w:t>
            </w:r>
            <w:r w:rsidR="00CD1323">
              <w:rPr>
                <w:rFonts w:ascii="Times New Roman" w:eastAsia="Times New Roman" w:hAnsi="Times New Roman" w:cs="Times New Roman"/>
                <w:i/>
                <w:iCs/>
                <w:sz w:val="24"/>
                <w:szCs w:val="24"/>
                <w:lang w:val="en-US"/>
              </w:rPr>
              <w:t>practice in Nursing</w:t>
            </w:r>
            <w:r w:rsidRPr="008243E8">
              <w:rPr>
                <w:rFonts w:ascii="Times New Roman" w:eastAsia="Times New Roman" w:hAnsi="Times New Roman" w:cs="Times New Roman"/>
                <w:i/>
                <w:iCs/>
                <w:sz w:val="24"/>
                <w:szCs w:val="24"/>
                <w:lang w:val="en-US"/>
              </w:rPr>
              <w:t xml:space="preserve"> </w:t>
            </w:r>
            <w:r w:rsidRPr="00CD1323">
              <w:rPr>
                <w:rFonts w:ascii="Times New Roman" w:eastAsia="Times New Roman" w:hAnsi="Times New Roman" w:cs="Times New Roman"/>
                <w:i/>
                <w:iCs/>
                <w:sz w:val="24"/>
                <w:szCs w:val="24"/>
                <w:lang w:val="en-US"/>
              </w:rPr>
              <w:t>(3</w:t>
            </w:r>
            <w:r w:rsidRPr="00CD1323">
              <w:rPr>
                <w:rFonts w:ascii="Times New Roman" w:eastAsia="Times New Roman" w:hAnsi="Times New Roman" w:cs="Times New Roman"/>
                <w:i/>
                <w:iCs/>
                <w:sz w:val="24"/>
                <w:szCs w:val="24"/>
                <w:vertAlign w:val="superscript"/>
                <w:lang w:val="en-US"/>
              </w:rPr>
              <w:t>rd</w:t>
            </w:r>
            <w:r w:rsidRPr="00CD1323">
              <w:rPr>
                <w:rFonts w:ascii="Times New Roman" w:eastAsia="Times New Roman" w:hAnsi="Times New Roman" w:cs="Times New Roman"/>
                <w:i/>
                <w:iCs/>
                <w:sz w:val="24"/>
                <w:szCs w:val="24"/>
                <w:lang w:val="en-US"/>
              </w:rPr>
              <w:t xml:space="preserve"> ed.)</w:t>
            </w:r>
            <w:r w:rsidR="00CD1323">
              <w:rPr>
                <w:rFonts w:ascii="Times New Roman" w:eastAsia="Times New Roman" w:hAnsi="Times New Roman" w:cs="Times New Roman"/>
                <w:i/>
                <w:iCs/>
                <w:sz w:val="24"/>
                <w:szCs w:val="24"/>
                <w:lang w:val="en-US"/>
              </w:rPr>
              <w:t>.</w:t>
            </w:r>
            <w:r w:rsidRPr="008243E8">
              <w:rPr>
                <w:rFonts w:ascii="Times New Roman" w:eastAsia="Times New Roman" w:hAnsi="Times New Roman" w:cs="Times New Roman"/>
                <w:i/>
                <w:iCs/>
                <w:sz w:val="24"/>
                <w:szCs w:val="24"/>
                <w:lang w:val="en-US"/>
              </w:rPr>
              <w:t xml:space="preserve"> </w:t>
            </w:r>
            <w:r w:rsidRPr="008243E8">
              <w:rPr>
                <w:rFonts w:ascii="Times New Roman" w:eastAsia="Times New Roman" w:hAnsi="Times New Roman" w:cs="Times New Roman"/>
                <w:sz w:val="24"/>
                <w:szCs w:val="24"/>
                <w:lang w:val="en-US"/>
              </w:rPr>
              <w:t>Philadelphia</w:t>
            </w:r>
            <w:r>
              <w:rPr>
                <w:rFonts w:ascii="Times New Roman" w:eastAsia="Times New Roman" w:hAnsi="Times New Roman" w:cs="Times New Roman"/>
                <w:sz w:val="24"/>
                <w:szCs w:val="24"/>
                <w:lang w:val="en-US"/>
              </w:rPr>
              <w:t xml:space="preserve"> PA</w:t>
            </w:r>
            <w:r w:rsidRPr="008243E8">
              <w:rPr>
                <w:rFonts w:ascii="Times New Roman" w:eastAsia="Times New Roman" w:hAnsi="Times New Roman" w:cs="Times New Roman"/>
                <w:sz w:val="24"/>
                <w:szCs w:val="24"/>
                <w:lang w:val="en-US"/>
              </w:rPr>
              <w:t>: Lippincott.</w:t>
            </w:r>
          </w:p>
          <w:p w:rsidR="00806B60" w:rsidRDefault="00806B60" w:rsidP="008243E8">
            <w:pPr>
              <w:spacing w:after="120" w:line="240" w:lineRule="auto"/>
              <w:ind w:left="720" w:hanging="720"/>
              <w:rPr>
                <w:rFonts w:ascii="Times New Roman" w:eastAsia="Times New Roman" w:hAnsi="Times New Roman" w:cs="Times New Roman"/>
                <w:sz w:val="24"/>
                <w:szCs w:val="24"/>
                <w:lang w:val="en-US"/>
              </w:rPr>
            </w:pPr>
          </w:p>
          <w:p w:rsidR="008243E8" w:rsidRPr="008243E8" w:rsidRDefault="008243E8" w:rsidP="00CD1323">
            <w:pPr>
              <w:spacing w:after="0" w:line="240" w:lineRule="auto"/>
              <w:ind w:left="720" w:hanging="720"/>
              <w:rPr>
                <w:rFonts w:ascii="Times New Roman" w:eastAsia="Times New Roman" w:hAnsi="Times New Roman" w:cs="Times New Roman"/>
                <w:i/>
                <w:sz w:val="24"/>
                <w:szCs w:val="24"/>
                <w:lang w:val="en-US"/>
              </w:rPr>
            </w:pPr>
            <w:r w:rsidRPr="008243E8">
              <w:rPr>
                <w:rFonts w:ascii="Times New Roman" w:eastAsia="Times New Roman" w:hAnsi="Times New Roman" w:cs="Times New Roman"/>
                <w:sz w:val="24"/>
                <w:szCs w:val="24"/>
                <w:lang w:val="en-US"/>
              </w:rPr>
              <w:t xml:space="preserve">Note: Multiple relevant e-books available at Sault College library </w:t>
            </w:r>
            <w:r w:rsidRPr="008243E8">
              <w:rPr>
                <w:rFonts w:ascii="Times New Roman" w:eastAsia="Times New Roman" w:hAnsi="Times New Roman" w:cs="Times New Roman"/>
                <w:i/>
                <w:sz w:val="24"/>
                <w:szCs w:val="24"/>
                <w:lang w:val="en-US"/>
              </w:rPr>
              <w:t>and</w:t>
            </w:r>
          </w:p>
          <w:p w:rsidR="008243E8" w:rsidRPr="008243E8" w:rsidRDefault="008243E8" w:rsidP="00CD1323">
            <w:pPr>
              <w:spacing w:after="0" w:line="240" w:lineRule="auto"/>
              <w:ind w:left="720" w:hanging="720"/>
              <w:rPr>
                <w:rFonts w:ascii="Arial" w:eastAsia="Times New Roman" w:hAnsi="Arial" w:cs="Times New Roman"/>
                <w:i/>
                <w:sz w:val="24"/>
                <w:szCs w:val="20"/>
                <w:lang w:val="en-US"/>
              </w:rPr>
            </w:pPr>
            <w:r w:rsidRPr="008243E8">
              <w:rPr>
                <w:rFonts w:ascii="Times New Roman" w:eastAsia="Times New Roman" w:hAnsi="Times New Roman" w:cs="Times New Roman"/>
                <w:sz w:val="24"/>
                <w:szCs w:val="24"/>
                <w:lang w:val="en-US"/>
              </w:rPr>
              <w:t>Multiple RNAO BPG which support course concepts a</w:t>
            </w:r>
            <w:r w:rsidR="00CD1323">
              <w:rPr>
                <w:rFonts w:ascii="Times New Roman" w:eastAsia="Times New Roman" w:hAnsi="Times New Roman" w:cs="Times New Roman"/>
                <w:sz w:val="24"/>
                <w:szCs w:val="24"/>
                <w:lang w:val="en-US"/>
              </w:rPr>
              <w:t>re available on the RNAO site</w:t>
            </w:r>
            <w:r w:rsidRPr="008243E8">
              <w:rPr>
                <w:rFonts w:ascii="Times New Roman" w:eastAsia="Times New Roman" w:hAnsi="Times New Roman" w:cs="Times New Roman"/>
                <w:sz w:val="24"/>
                <w:szCs w:val="24"/>
                <w:lang w:val="en-US"/>
              </w:rPr>
              <w:t xml:space="preserve"> </w:t>
            </w:r>
            <w:hyperlink r:id="rId11" w:history="1">
              <w:r w:rsidRPr="00CD1323">
                <w:rPr>
                  <w:rFonts w:ascii="Times New Roman" w:eastAsia="Times New Roman" w:hAnsi="Times New Roman" w:cs="Times New Roman"/>
                  <w:color w:val="0000FF" w:themeColor="hyperlink"/>
                  <w:sz w:val="24"/>
                  <w:szCs w:val="24"/>
                  <w:u w:val="single"/>
                  <w:lang w:val="en-US"/>
                </w:rPr>
                <w:t>http://rnao.ca/</w:t>
              </w:r>
            </w:hyperlink>
            <w:r w:rsidRPr="008243E8">
              <w:rPr>
                <w:rFonts w:ascii="Arial" w:eastAsia="Times New Roman" w:hAnsi="Arial" w:cs="Times New Roman"/>
                <w:i/>
                <w:sz w:val="24"/>
                <w:szCs w:val="20"/>
                <w:lang w:val="en-US"/>
              </w:rPr>
              <w:t xml:space="preserve"> </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sz w:val="24"/>
                <w:szCs w:val="20"/>
                <w:lang w:val="en-US"/>
              </w:rPr>
              <w:br w:type="page"/>
              <w:t xml:space="preserve"> </w:t>
            </w:r>
            <w:r w:rsidRPr="008243E8">
              <w:rPr>
                <w:rFonts w:ascii="Arial" w:eastAsia="Times New Roman" w:hAnsi="Arial" w:cs="Times New Roman"/>
                <w:b/>
                <w:sz w:val="24"/>
                <w:szCs w:val="20"/>
                <w:lang w:val="en-US"/>
              </w:rPr>
              <w:t>V.</w:t>
            </w:r>
          </w:p>
        </w:tc>
        <w:tc>
          <w:tcPr>
            <w:tcW w:w="8181" w:type="dxa"/>
            <w:gridSpan w:val="3"/>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EVALUATION PROCESS/GRADING SYSTEM:</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00" w:lineRule="atLeast"/>
              <w:rPr>
                <w:rFonts w:ascii="Times New Roman" w:eastAsia="Times New Roman" w:hAnsi="Times New Roman" w:cs="Times New Roman"/>
                <w:sz w:val="24"/>
                <w:szCs w:val="24"/>
                <w:lang w:val="en-US"/>
              </w:rPr>
            </w:pPr>
          </w:p>
          <w:tbl>
            <w:tblPr>
              <w:tblW w:w="7292" w:type="dxa"/>
              <w:tblInd w:w="110" w:type="dxa"/>
              <w:tblLayout w:type="fixed"/>
              <w:tblCellMar>
                <w:left w:w="110" w:type="dxa"/>
                <w:right w:w="110" w:type="dxa"/>
              </w:tblCellMar>
              <w:tblLook w:val="0000" w:firstRow="0" w:lastRow="0" w:firstColumn="0" w:lastColumn="0" w:noHBand="0" w:noVBand="0"/>
            </w:tblPr>
            <w:tblGrid>
              <w:gridCol w:w="5449"/>
              <w:gridCol w:w="1843"/>
            </w:tblGrid>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Evaluation Strategy</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b/>
                      <w:bCs/>
                      <w:sz w:val="24"/>
                      <w:szCs w:val="24"/>
                      <w:lang w:val="en-US"/>
                    </w:rPr>
                    <w:t>Value</w:t>
                  </w:r>
                </w:p>
              </w:tc>
            </w:tr>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Midterm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CD1323"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r w:rsidR="008243E8">
                    <w:rPr>
                      <w:rFonts w:ascii="Times New Roman" w:eastAsia="Times New Roman" w:hAnsi="Times New Roman" w:cs="Times New Roman"/>
                      <w:sz w:val="24"/>
                      <w:szCs w:val="24"/>
                      <w:lang w:val="en-US"/>
                    </w:rPr>
                    <w:t>%</w:t>
                  </w:r>
                </w:p>
              </w:tc>
            </w:tr>
            <w:tr w:rsidR="008243E8" w:rsidRPr="008243E8" w:rsidTr="00DA4FC4">
              <w:trPr>
                <w:cantSplit/>
              </w:trPr>
              <w:tc>
                <w:tcPr>
                  <w:tcW w:w="5449" w:type="dxa"/>
                  <w:tcBorders>
                    <w:top w:val="single" w:sz="2" w:space="0" w:color="000000"/>
                    <w:left w:val="single" w:sz="2" w:space="0" w:color="000000"/>
                    <w:bottom w:val="nil"/>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Assignment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8243E8">
                    <w:rPr>
                      <w:rFonts w:ascii="Times New Roman" w:eastAsia="Times New Roman" w:hAnsi="Times New Roman" w:cs="Times New Roman"/>
                      <w:sz w:val="24"/>
                      <w:szCs w:val="24"/>
                      <w:lang w:val="en-US"/>
                    </w:rPr>
                    <w:t>0%</w:t>
                  </w:r>
                </w:p>
              </w:tc>
            </w:tr>
            <w:tr w:rsidR="00DA4FC4" w:rsidRPr="008243E8" w:rsidTr="00DA4FC4">
              <w:trPr>
                <w:cantSplit/>
              </w:trPr>
              <w:tc>
                <w:tcPr>
                  <w:tcW w:w="5449" w:type="dxa"/>
                  <w:tcBorders>
                    <w:top w:val="single" w:sz="2" w:space="0" w:color="000000"/>
                    <w:left w:val="single" w:sz="2" w:space="0" w:color="000000"/>
                    <w:bottom w:val="nil"/>
                    <w:right w:val="nil"/>
                  </w:tcBorders>
                </w:tcPr>
                <w:p w:rsidR="00DA4FC4" w:rsidRPr="008243E8" w:rsidRDefault="00DA4FC4"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Completion of required lab hours/lab passports</w:t>
                  </w:r>
                </w:p>
              </w:tc>
              <w:tc>
                <w:tcPr>
                  <w:tcW w:w="1843" w:type="dxa"/>
                  <w:tcBorders>
                    <w:top w:val="single" w:sz="2" w:space="0" w:color="000000"/>
                    <w:left w:val="single" w:sz="2" w:space="0" w:color="000000"/>
                    <w:bottom w:val="single" w:sz="2" w:space="0" w:color="000000"/>
                    <w:right w:val="single" w:sz="4" w:space="0" w:color="auto"/>
                  </w:tcBorders>
                </w:tcPr>
                <w:p w:rsidR="00DA4FC4" w:rsidRDefault="00DA4FC4"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Satisfactory</w:t>
                  </w:r>
                </w:p>
              </w:tc>
            </w:tr>
            <w:tr w:rsidR="008243E8" w:rsidRPr="008243E8" w:rsidTr="00DA4FC4">
              <w:trPr>
                <w:cantSplit/>
              </w:trPr>
              <w:tc>
                <w:tcPr>
                  <w:tcW w:w="5449" w:type="dxa"/>
                  <w:tcBorders>
                    <w:top w:val="single" w:sz="2" w:space="0" w:color="000000"/>
                    <w:left w:val="single" w:sz="2" w:space="0" w:color="000000"/>
                    <w:bottom w:val="single" w:sz="2" w:space="0" w:color="000000"/>
                    <w:right w:val="nil"/>
                  </w:tcBorders>
                </w:tcPr>
                <w:p w:rsidR="008243E8" w:rsidRPr="008243E8" w:rsidRDefault="008243E8" w:rsidP="008243E8">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Final Exam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8243E8">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45%</w:t>
                  </w:r>
                </w:p>
              </w:tc>
            </w:tr>
            <w:tr w:rsidR="008243E8" w:rsidRPr="008243E8" w:rsidTr="00DA4FC4">
              <w:trPr>
                <w:cantSplit/>
              </w:trPr>
              <w:tc>
                <w:tcPr>
                  <w:tcW w:w="5449" w:type="dxa"/>
                  <w:tcBorders>
                    <w:top w:val="single" w:sz="2" w:space="0" w:color="000000"/>
                    <w:left w:val="single" w:sz="2" w:space="0" w:color="000000"/>
                    <w:bottom w:val="single" w:sz="2" w:space="0" w:color="000000"/>
                    <w:right w:val="nil"/>
                  </w:tcBorders>
                </w:tcPr>
                <w:p w:rsidR="008243E8" w:rsidRPr="008243E8" w:rsidRDefault="008243E8" w:rsidP="00121791">
                  <w:pPr>
                    <w:numPr>
                      <w:ilvl w:val="12"/>
                      <w:numId w:val="0"/>
                    </w:numPr>
                    <w:tabs>
                      <w:tab w:val="left" w:pos="0"/>
                      <w:tab w:val="left" w:pos="720"/>
                      <w:tab w:val="left" w:pos="1440"/>
                      <w:tab w:val="left" w:pos="2160"/>
                      <w:tab w:val="left" w:pos="2880"/>
                      <w:tab w:val="left" w:pos="360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 xml:space="preserve">Community Clinical </w:t>
                  </w:r>
                  <w:r w:rsidRPr="00CD1323">
                    <w:rPr>
                      <w:rFonts w:ascii="Times New Roman" w:eastAsia="Times New Roman" w:hAnsi="Times New Roman" w:cs="Times New Roman"/>
                      <w:sz w:val="24"/>
                      <w:szCs w:val="24"/>
                      <w:lang w:val="en-US"/>
                    </w:rPr>
                    <w:t xml:space="preserve">and </w:t>
                  </w:r>
                  <w:r w:rsidRPr="008243E8">
                    <w:rPr>
                      <w:rFonts w:ascii="Times New Roman" w:eastAsia="Times New Roman" w:hAnsi="Times New Roman" w:cs="Times New Roman"/>
                      <w:sz w:val="24"/>
                      <w:szCs w:val="24"/>
                      <w:lang w:val="en-US"/>
                    </w:rPr>
                    <w:t xml:space="preserve">Hospital </w:t>
                  </w:r>
                  <w:r w:rsidR="00DA4FC4">
                    <w:rPr>
                      <w:rFonts w:ascii="Times New Roman" w:eastAsia="Times New Roman" w:hAnsi="Times New Roman" w:cs="Times New Roman"/>
                      <w:sz w:val="24"/>
                      <w:szCs w:val="24"/>
                      <w:lang w:val="en-US"/>
                    </w:rPr>
                    <w:t xml:space="preserve">Acute </w:t>
                  </w:r>
                  <w:r w:rsidRPr="008243E8">
                    <w:rPr>
                      <w:rFonts w:ascii="Times New Roman" w:eastAsia="Times New Roman" w:hAnsi="Times New Roman" w:cs="Times New Roman"/>
                      <w:sz w:val="24"/>
                      <w:szCs w:val="24"/>
                      <w:lang w:val="en-US"/>
                    </w:rPr>
                    <w:t xml:space="preserve">Clinical  </w:t>
                  </w:r>
                </w:p>
              </w:tc>
              <w:tc>
                <w:tcPr>
                  <w:tcW w:w="1843" w:type="dxa"/>
                  <w:tcBorders>
                    <w:top w:val="single" w:sz="2" w:space="0" w:color="000000"/>
                    <w:left w:val="single" w:sz="2" w:space="0" w:color="000000"/>
                    <w:bottom w:val="single" w:sz="2" w:space="0" w:color="000000"/>
                    <w:right w:val="single" w:sz="4" w:space="0" w:color="auto"/>
                  </w:tcBorders>
                </w:tcPr>
                <w:p w:rsidR="008243E8" w:rsidRPr="008243E8" w:rsidRDefault="008243E8" w:rsidP="00121791">
                  <w:pPr>
                    <w:numPr>
                      <w:ilvl w:val="12"/>
                      <w:numId w:val="0"/>
                    </w:numPr>
                    <w:tabs>
                      <w:tab w:val="left" w:pos="0"/>
                      <w:tab w:val="left" w:pos="720"/>
                      <w:tab w:val="left" w:pos="1440"/>
                      <w:tab w:val="left" w:pos="2160"/>
                      <w:tab w:val="left" w:pos="2880"/>
                    </w:tabs>
                    <w:spacing w:before="110" w:after="55" w:line="300" w:lineRule="atLeast"/>
                    <w:rPr>
                      <w:rFonts w:ascii="Times New Roman" w:eastAsia="Times New Roman" w:hAnsi="Times New Roman" w:cs="Times New Roman"/>
                      <w:sz w:val="24"/>
                      <w:szCs w:val="24"/>
                      <w:lang w:val="en-US"/>
                    </w:rPr>
                  </w:pPr>
                  <w:r w:rsidRPr="008243E8">
                    <w:rPr>
                      <w:rFonts w:ascii="Times New Roman" w:eastAsia="Times New Roman" w:hAnsi="Times New Roman" w:cs="Times New Roman"/>
                      <w:sz w:val="24"/>
                      <w:szCs w:val="24"/>
                      <w:lang w:val="en-US"/>
                    </w:rPr>
                    <w:t>Satisfactory</w:t>
                  </w:r>
                </w:p>
              </w:tc>
            </w:tr>
          </w:tbl>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bCs/>
                <w:sz w:val="24"/>
                <w:szCs w:val="24"/>
                <w:lang w:val="en-GB"/>
              </w:rPr>
            </w:pPr>
          </w:p>
          <w:p w:rsidR="008243E8" w:rsidRDefault="008243E8"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b/>
                <w:sz w:val="24"/>
                <w:szCs w:val="24"/>
                <w:lang w:val="en-GB"/>
              </w:rPr>
              <w:t>Refer to syllabus for due dates, detailed description of evaluation strategies as well as clinical requirements.</w:t>
            </w:r>
            <w:r w:rsidRPr="008243E8">
              <w:rPr>
                <w:rFonts w:ascii="Times New Roman" w:eastAsia="Times New Roman" w:hAnsi="Times New Roman" w:cs="Times New Roman"/>
                <w:sz w:val="24"/>
                <w:szCs w:val="24"/>
                <w:lang w:val="en-GB"/>
              </w:rPr>
              <w:t xml:space="preserve"> Students MUST submit all assignments listed above in orde</w:t>
            </w:r>
            <w:r w:rsidR="00CD1323">
              <w:rPr>
                <w:rFonts w:ascii="Times New Roman" w:eastAsia="Times New Roman" w:hAnsi="Times New Roman" w:cs="Times New Roman"/>
                <w:sz w:val="24"/>
                <w:szCs w:val="24"/>
                <w:lang w:val="en-GB"/>
              </w:rPr>
              <w:t>r to fulfil requirements for BSCN</w:t>
            </w:r>
            <w:r w:rsidRPr="008243E8">
              <w:rPr>
                <w:rFonts w:ascii="Times New Roman" w:eastAsia="Times New Roman" w:hAnsi="Times New Roman" w:cs="Times New Roman"/>
                <w:sz w:val="24"/>
                <w:szCs w:val="24"/>
                <w:lang w:val="en-GB"/>
              </w:rPr>
              <w:t xml:space="preserve">3094. </w:t>
            </w:r>
          </w:p>
          <w:p w:rsidR="00914FE7" w:rsidRPr="008243E8" w:rsidRDefault="00914FE7" w:rsidP="00824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p>
          <w:p w:rsidR="008243E8" w:rsidRPr="008243E8" w:rsidRDefault="008243E8" w:rsidP="00CD1323">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Failure to achieve a grade of “60” in the class component or satisfactory in both clinical areas</w:t>
            </w:r>
            <w:r w:rsidR="00534403">
              <w:rPr>
                <w:rFonts w:ascii="Times New Roman" w:eastAsia="Times New Roman" w:hAnsi="Times New Roman" w:cs="Times New Roman"/>
                <w:sz w:val="24"/>
                <w:szCs w:val="24"/>
                <w:lang w:val="en-GB"/>
              </w:rPr>
              <w:t xml:space="preserve"> and lab practice hours</w:t>
            </w:r>
            <w:r w:rsidRPr="008243E8">
              <w:rPr>
                <w:rFonts w:ascii="Times New Roman" w:eastAsia="Times New Roman" w:hAnsi="Times New Roman" w:cs="Times New Roman"/>
                <w:sz w:val="24"/>
                <w:szCs w:val="24"/>
                <w:lang w:val="en-GB"/>
              </w:rPr>
              <w:t xml:space="preserve"> </w:t>
            </w:r>
            <w:r w:rsidR="00CD1323">
              <w:rPr>
                <w:rFonts w:ascii="Times New Roman" w:eastAsia="Times New Roman" w:hAnsi="Times New Roman" w:cs="Times New Roman"/>
                <w:b/>
                <w:sz w:val="24"/>
                <w:szCs w:val="24"/>
                <w:lang w:val="en-GB"/>
              </w:rPr>
              <w:t>constitutes a failure in BSCN</w:t>
            </w:r>
            <w:r w:rsidRPr="008243E8">
              <w:rPr>
                <w:rFonts w:ascii="Times New Roman" w:eastAsia="Times New Roman" w:hAnsi="Times New Roman" w:cs="Times New Roman"/>
                <w:b/>
                <w:sz w:val="24"/>
                <w:szCs w:val="24"/>
                <w:lang w:val="en-GB"/>
              </w:rPr>
              <w:t>3094</w:t>
            </w:r>
            <w:r w:rsidRPr="008243E8">
              <w:rPr>
                <w:rFonts w:ascii="Times New Roman" w:eastAsia="Times New Roman" w:hAnsi="Times New Roman" w:cs="Times New Roman"/>
                <w:sz w:val="24"/>
                <w:szCs w:val="24"/>
                <w:lang w:val="en-GB"/>
              </w:rPr>
              <w:t>.  The philosophical beliefs surrounding praxis preclude students f</w:t>
            </w:r>
            <w:r w:rsidR="00CD1323">
              <w:rPr>
                <w:rFonts w:ascii="Times New Roman" w:eastAsia="Times New Roman" w:hAnsi="Times New Roman" w:cs="Times New Roman"/>
                <w:sz w:val="24"/>
                <w:szCs w:val="24"/>
                <w:lang w:val="en-GB"/>
              </w:rPr>
              <w:t>rom repeating parts of Nursing Praxis and Professional Caring</w:t>
            </w:r>
            <w:r w:rsidRPr="008243E8">
              <w:rPr>
                <w:rFonts w:ascii="Times New Roman" w:eastAsia="Times New Roman" w:hAnsi="Times New Roman" w:cs="Times New Roman"/>
                <w:sz w:val="24"/>
                <w:szCs w:val="24"/>
                <w:lang w:val="en-GB"/>
              </w:rPr>
              <w:t xml:space="preserve"> courses.  </w:t>
            </w:r>
            <w:r w:rsidRPr="008243E8">
              <w:rPr>
                <w:rFonts w:ascii="Times New Roman" w:eastAsia="Times New Roman" w:hAnsi="Times New Roman" w:cs="Times New Roman"/>
                <w:b/>
                <w:sz w:val="24"/>
                <w:szCs w:val="24"/>
                <w:lang w:val="en-GB"/>
              </w:rPr>
              <w:t>Therefore, a failure in ANY component will require that the student repeat ALL areas of the course.  There are no exceptions to this policy.</w:t>
            </w:r>
          </w:p>
          <w:p w:rsidR="008243E8" w:rsidRPr="008243E8" w:rsidRDefault="008243E8" w:rsidP="008243E8">
            <w:pPr>
              <w:spacing w:after="0" w:line="240" w:lineRule="auto"/>
              <w:rPr>
                <w:rFonts w:ascii="Times New Roman" w:eastAsia="Times New Roman" w:hAnsi="Times New Roman" w:cs="Times New Roman"/>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gridSpan w:val="3"/>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The following semester grades will be assigned to students:</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jc w:val="center"/>
              <w:rPr>
                <w:rFonts w:ascii="Times New Roman" w:eastAsia="Times New Roman" w:hAnsi="Times New Roman" w:cs="Times New Roman"/>
                <w:iCs/>
                <w:sz w:val="24"/>
                <w:szCs w:val="20"/>
                <w:lang w:val="en-US"/>
              </w:rPr>
            </w:pPr>
          </w:p>
          <w:p w:rsidR="008243E8" w:rsidRPr="00CD1323" w:rsidRDefault="008243E8" w:rsidP="008243E8">
            <w:pPr>
              <w:keepNext/>
              <w:spacing w:after="0" w:line="240" w:lineRule="auto"/>
              <w:jc w:val="center"/>
              <w:outlineLvl w:val="1"/>
              <w:rPr>
                <w:rFonts w:ascii="Times New Roman" w:eastAsia="Times New Roman" w:hAnsi="Times New Roman" w:cs="Times New Roman"/>
                <w:sz w:val="24"/>
                <w:szCs w:val="20"/>
                <w:u w:val="single"/>
                <w:lang w:val="en-GB"/>
              </w:rPr>
            </w:pPr>
            <w:r w:rsidRPr="00CD1323">
              <w:rPr>
                <w:rFonts w:ascii="Times New Roman" w:eastAsia="Times New Roman" w:hAnsi="Times New Roman" w:cs="Times New Roman"/>
                <w:sz w:val="24"/>
                <w:szCs w:val="20"/>
                <w:u w:val="single"/>
                <w:lang w:val="en-GB"/>
              </w:rPr>
              <w:t>Grade</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iCs/>
                <w:sz w:val="24"/>
                <w:szCs w:val="20"/>
                <w:lang w:val="en-US"/>
              </w:rPr>
            </w:pPr>
          </w:p>
          <w:p w:rsidR="008243E8" w:rsidRPr="00CD1323" w:rsidRDefault="008243E8" w:rsidP="008243E8">
            <w:pPr>
              <w:keepNext/>
              <w:spacing w:after="0" w:line="240" w:lineRule="auto"/>
              <w:jc w:val="center"/>
              <w:outlineLvl w:val="0"/>
              <w:rPr>
                <w:rFonts w:ascii="Times New Roman" w:eastAsia="Times New Roman" w:hAnsi="Times New Roman" w:cs="Times New Roman"/>
                <w:sz w:val="24"/>
                <w:szCs w:val="20"/>
                <w:u w:val="single"/>
                <w:lang w:val="en-GB"/>
              </w:rPr>
            </w:pPr>
            <w:r w:rsidRPr="00CD1323">
              <w:rPr>
                <w:rFonts w:ascii="Times New Roman" w:eastAsia="Times New Roman" w:hAnsi="Times New Roman" w:cs="Times New Roman"/>
                <w:sz w:val="24"/>
                <w:szCs w:val="20"/>
                <w:u w:val="single"/>
                <w:lang w:val="en-GB"/>
              </w:rPr>
              <w:t>Definition</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iCs/>
                <w:sz w:val="24"/>
                <w:szCs w:val="20"/>
                <w:lang w:val="en-US"/>
              </w:rPr>
            </w:pPr>
            <w:r w:rsidRPr="00CD1323">
              <w:rPr>
                <w:rFonts w:ascii="Times New Roman" w:eastAsia="Times New Roman" w:hAnsi="Times New Roman" w:cs="Times New Roman"/>
                <w:iCs/>
                <w:sz w:val="24"/>
                <w:szCs w:val="20"/>
                <w:lang w:val="en-US"/>
              </w:rPr>
              <w:t xml:space="preserve">Grade Point </w:t>
            </w:r>
            <w:r w:rsidRPr="00CD1323">
              <w:rPr>
                <w:rFonts w:ascii="Times New Roman" w:eastAsia="Times New Roman" w:hAnsi="Times New Roman" w:cs="Times New Roman"/>
                <w:iCs/>
                <w:sz w:val="24"/>
                <w:szCs w:val="20"/>
                <w:u w:val="single"/>
                <w:lang w:val="en-US"/>
              </w:rPr>
              <w:t>Equivalent</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A+</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90 – 100%</w:t>
            </w:r>
          </w:p>
        </w:tc>
        <w:tc>
          <w:tcPr>
            <w:tcW w:w="1802" w:type="dxa"/>
            <w:vMerge w:val="restart"/>
            <w:vAlign w:val="center"/>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4.00</w:t>
            </w: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A</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80 – 89%</w:t>
            </w:r>
          </w:p>
        </w:tc>
        <w:tc>
          <w:tcPr>
            <w:tcW w:w="1802" w:type="dxa"/>
            <w:vMerge/>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B</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70 - 79%</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3.00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C</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60 - 69%</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2.00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D</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50 – 59%</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1.00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F (Fail)</w:t>
            </w:r>
          </w:p>
        </w:tc>
        <w:tc>
          <w:tcPr>
            <w:tcW w:w="4678"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49% and below</w:t>
            </w:r>
          </w:p>
        </w:tc>
        <w:tc>
          <w:tcPr>
            <w:tcW w:w="1802" w:type="dxa"/>
          </w:tcPr>
          <w:p w:rsidR="008243E8" w:rsidRPr="00CD1323" w:rsidRDefault="008243E8" w:rsidP="008243E8">
            <w:pPr>
              <w:spacing w:after="0" w:line="240" w:lineRule="auto"/>
              <w:jc w:val="center"/>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0.00</w:t>
            </w: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CR (Credit)</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Credit for diploma requirements has been awarded.</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S</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Satisfactory achievement in field /clinical placement or non-graded subject area.</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U</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Unsatisfactory achievement in field/clinical placement or non-graded subject area.</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X</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A temporary grade limited to situations with extenuating circumstances giving a student additional time to complete the requirements for a course.</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NR</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 xml:space="preserve">Grade not reported to Registrar's office.  </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r w:rsidR="008243E8" w:rsidRPr="008243E8" w:rsidTr="00121791">
        <w:tc>
          <w:tcPr>
            <w:tcW w:w="675" w:type="dxa"/>
          </w:tcPr>
          <w:p w:rsidR="008243E8" w:rsidRPr="008243E8" w:rsidRDefault="008243E8" w:rsidP="008243E8">
            <w:pPr>
              <w:spacing w:after="0" w:line="240" w:lineRule="auto"/>
              <w:rPr>
                <w:rFonts w:ascii="Arial" w:eastAsia="Times New Roman" w:hAnsi="Arial" w:cs="Arial"/>
                <w:sz w:val="24"/>
                <w:szCs w:val="20"/>
                <w:lang w:val="en-US"/>
              </w:rPr>
            </w:pPr>
          </w:p>
        </w:tc>
        <w:tc>
          <w:tcPr>
            <w:tcW w:w="1701"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W</w:t>
            </w:r>
          </w:p>
        </w:tc>
        <w:tc>
          <w:tcPr>
            <w:tcW w:w="4678" w:type="dxa"/>
          </w:tcPr>
          <w:p w:rsidR="008243E8" w:rsidRPr="00CD1323" w:rsidRDefault="008243E8" w:rsidP="008243E8">
            <w:pPr>
              <w:spacing w:after="0" w:line="240" w:lineRule="auto"/>
              <w:rPr>
                <w:rFonts w:ascii="Times New Roman" w:eastAsia="Times New Roman" w:hAnsi="Times New Roman" w:cs="Times New Roman"/>
                <w:sz w:val="24"/>
                <w:szCs w:val="20"/>
                <w:lang w:val="en-US"/>
              </w:rPr>
            </w:pPr>
            <w:r w:rsidRPr="00CD1323">
              <w:rPr>
                <w:rFonts w:ascii="Times New Roman" w:eastAsia="Times New Roman" w:hAnsi="Times New Roman" w:cs="Times New Roman"/>
                <w:sz w:val="24"/>
                <w:szCs w:val="20"/>
                <w:lang w:val="en-US"/>
              </w:rPr>
              <w:t>Student has withdrawn from the course without academic penalty.</w:t>
            </w:r>
          </w:p>
        </w:tc>
        <w:tc>
          <w:tcPr>
            <w:tcW w:w="1802" w:type="dxa"/>
          </w:tcPr>
          <w:p w:rsidR="008243E8" w:rsidRPr="008243E8" w:rsidRDefault="008243E8" w:rsidP="008243E8">
            <w:pPr>
              <w:spacing w:after="0" w:line="240" w:lineRule="auto"/>
              <w:jc w:val="center"/>
              <w:rPr>
                <w:rFonts w:ascii="Arial" w:eastAsia="Times New Roman" w:hAnsi="Arial" w:cs="Arial"/>
                <w:sz w:val="24"/>
                <w:szCs w:val="20"/>
                <w:lang w:val="en-US"/>
              </w:rPr>
            </w:pPr>
          </w:p>
        </w:tc>
      </w:tr>
    </w:tbl>
    <w:p w:rsidR="008243E8" w:rsidRDefault="008243E8" w:rsidP="008243E8">
      <w:pPr>
        <w:spacing w:after="0" w:line="240" w:lineRule="auto"/>
        <w:rPr>
          <w:rFonts w:ascii="Arial" w:eastAsia="Times New Roman" w:hAnsi="Arial" w:cs="Arial"/>
          <w:sz w:val="24"/>
          <w:szCs w:val="20"/>
          <w:lang w:val="en-US"/>
        </w:rPr>
      </w:pPr>
    </w:p>
    <w:p w:rsidR="00365E4B" w:rsidRDefault="00365E4B" w:rsidP="008243E8">
      <w:pPr>
        <w:spacing w:after="0" w:line="240" w:lineRule="auto"/>
        <w:rPr>
          <w:rFonts w:ascii="Times New Roman" w:hAnsi="Times New Roman" w:cs="Times New Roman"/>
          <w:sz w:val="24"/>
          <w:szCs w:val="24"/>
        </w:rPr>
      </w:pPr>
      <w:r w:rsidRPr="00365E4B">
        <w:rPr>
          <w:rFonts w:ascii="Times New Roman" w:hAnsi="Times New Roman" w:cs="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65E4B" w:rsidRDefault="00365E4B" w:rsidP="008243E8">
      <w:pPr>
        <w:spacing w:after="0" w:line="240" w:lineRule="auto"/>
        <w:rPr>
          <w:rFonts w:ascii="Times New Roman" w:hAnsi="Times New Roman" w:cs="Times New Roman"/>
          <w:sz w:val="24"/>
          <w:szCs w:val="24"/>
        </w:rPr>
      </w:pPr>
    </w:p>
    <w:p w:rsidR="00365E4B" w:rsidRPr="00365E4B" w:rsidRDefault="00365E4B" w:rsidP="008243E8">
      <w:pPr>
        <w:spacing w:after="0" w:line="240" w:lineRule="auto"/>
        <w:rPr>
          <w:rFonts w:ascii="Times New Roman" w:eastAsia="Times New Roman" w:hAnsi="Times New Roman" w:cs="Times New Roman"/>
          <w:sz w:val="24"/>
          <w:szCs w:val="24"/>
          <w:lang w:val="en-US"/>
        </w:rPr>
      </w:pPr>
    </w:p>
    <w:tbl>
      <w:tblPr>
        <w:tblW w:w="0" w:type="auto"/>
        <w:tblLayout w:type="fixed"/>
        <w:tblLook w:val="0000" w:firstRow="0" w:lastRow="0" w:firstColumn="0" w:lastColumn="0" w:noHBand="0" w:noVBand="0"/>
      </w:tblPr>
      <w:tblGrid>
        <w:gridCol w:w="675"/>
        <w:gridCol w:w="8163"/>
        <w:gridCol w:w="18"/>
      </w:tblGrid>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VI.</w:t>
            </w:r>
          </w:p>
        </w:tc>
        <w:tc>
          <w:tcPr>
            <w:tcW w:w="8181" w:type="dxa"/>
            <w:gridSpan w:val="2"/>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SPECIAL NOTES:</w:t>
            </w:r>
          </w:p>
          <w:p w:rsidR="008243E8" w:rsidRPr="008243E8" w:rsidRDefault="008243E8" w:rsidP="008243E8">
            <w:pPr>
              <w:spacing w:after="0" w:line="240" w:lineRule="auto"/>
              <w:rPr>
                <w:rFonts w:ascii="Arial" w:eastAsia="Times New Roman" w:hAnsi="Arial" w:cs="Times New Roman"/>
                <w:sz w:val="24"/>
                <w:szCs w:val="20"/>
                <w:lang w:val="en-US"/>
              </w:rPr>
            </w:pPr>
          </w:p>
        </w:tc>
      </w:tr>
      <w:tr w:rsidR="008243E8" w:rsidRPr="008243E8" w:rsidTr="00121791">
        <w:trPr>
          <w:gridAfter w:val="1"/>
          <w:wAfter w:w="18" w:type="dxa"/>
          <w:cantSplit/>
        </w:trPr>
        <w:tc>
          <w:tcPr>
            <w:tcW w:w="8838" w:type="dxa"/>
            <w:gridSpan w:val="2"/>
          </w:tcPr>
          <w:p w:rsidR="008243E8" w:rsidRPr="00806B60" w:rsidRDefault="008243E8" w:rsidP="008243E8">
            <w:pPr>
              <w:spacing w:after="0" w:line="240" w:lineRule="auto"/>
              <w:rPr>
                <w:rFonts w:ascii="Times New Roman" w:eastAsia="Times New Roman" w:hAnsi="Times New Roman" w:cs="Times New Roman"/>
                <w:sz w:val="24"/>
                <w:szCs w:val="24"/>
                <w:u w:val="single"/>
                <w:lang w:val="en-US"/>
              </w:rPr>
            </w:pPr>
            <w:r w:rsidRPr="00806B60">
              <w:rPr>
                <w:rFonts w:ascii="Times New Roman" w:eastAsia="Times New Roman" w:hAnsi="Times New Roman" w:cs="Times New Roman"/>
                <w:sz w:val="24"/>
                <w:szCs w:val="24"/>
                <w:u w:val="single"/>
                <w:lang w:val="en-US"/>
              </w:rPr>
              <w:t>Attendance:</w:t>
            </w:r>
          </w:p>
          <w:p w:rsidR="008243E8" w:rsidRPr="00806B60" w:rsidRDefault="008243E8" w:rsidP="008243E8">
            <w:pPr>
              <w:spacing w:after="0" w:line="240" w:lineRule="auto"/>
              <w:rPr>
                <w:rFonts w:ascii="Times New Roman" w:eastAsia="Times New Roman" w:hAnsi="Times New Roman" w:cs="Times New Roman"/>
                <w:sz w:val="24"/>
                <w:szCs w:val="24"/>
                <w:lang w:val="en-US"/>
              </w:rPr>
            </w:pPr>
            <w:r w:rsidRPr="00806B60">
              <w:rPr>
                <w:rFonts w:ascii="Times New Roman" w:eastAsia="Times New Roman" w:hAnsi="Times New Roman" w:cs="Times New Roman"/>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43E8" w:rsidRPr="008243E8" w:rsidRDefault="008243E8" w:rsidP="008243E8">
            <w:pPr>
              <w:spacing w:after="0" w:line="240" w:lineRule="auto"/>
              <w:rPr>
                <w:rFonts w:ascii="Arial" w:eastAsia="Times New Roman" w:hAnsi="Arial" w:cs="Arial"/>
                <w:sz w:val="24"/>
                <w:szCs w:val="24"/>
                <w:lang w:val="en-US"/>
              </w:rPr>
            </w:pPr>
          </w:p>
          <w:p w:rsidR="008243E8" w:rsidRPr="008243E8" w:rsidRDefault="008243E8" w:rsidP="008243E8">
            <w:pPr>
              <w:spacing w:after="0" w:line="240" w:lineRule="auto"/>
              <w:rPr>
                <w:rFonts w:ascii="Times New Roman" w:eastAsia="Times New Roman" w:hAnsi="Times New Roman" w:cs="Times New Roman"/>
                <w:bCs/>
                <w:sz w:val="24"/>
                <w:szCs w:val="24"/>
                <w:lang w:val="en-GB"/>
              </w:rPr>
            </w:pPr>
            <w:r w:rsidRPr="008243E8">
              <w:rPr>
                <w:rFonts w:ascii="Times New Roman" w:eastAsia="Times New Roman" w:hAnsi="Times New Roman" w:cs="Times New Roman"/>
                <w:b/>
                <w:bCs/>
                <w:sz w:val="24"/>
                <w:szCs w:val="24"/>
                <w:lang w:val="en-GB"/>
              </w:rPr>
              <w:t>Note: Student participation in class is an expectation.</w:t>
            </w:r>
            <w:r w:rsidR="00CD1323">
              <w:rPr>
                <w:rFonts w:ascii="Times New Roman" w:eastAsia="Times New Roman" w:hAnsi="Times New Roman" w:cs="Times New Roman"/>
                <w:bCs/>
                <w:sz w:val="24"/>
                <w:szCs w:val="24"/>
                <w:lang w:val="en-GB"/>
              </w:rPr>
              <w:t xml:space="preserve">  BSCN</w:t>
            </w:r>
            <w:r w:rsidRPr="008243E8">
              <w:rPr>
                <w:rFonts w:ascii="Times New Roman" w:eastAsia="Times New Roman" w:hAnsi="Times New Roman" w:cs="Times New Roman"/>
                <w:bCs/>
                <w:sz w:val="24"/>
                <w:szCs w:val="24"/>
                <w:lang w:val="en-GB"/>
              </w:rPr>
              <w:t>3094 is interactive, experiential and participative in design</w:t>
            </w:r>
            <w:r w:rsidR="00CD1323">
              <w:rPr>
                <w:rFonts w:ascii="Times New Roman" w:eastAsia="Times New Roman" w:hAnsi="Times New Roman" w:cs="Times New Roman"/>
                <w:bCs/>
                <w:sz w:val="24"/>
                <w:szCs w:val="24"/>
                <w:lang w:val="en-GB"/>
              </w:rPr>
              <w:t xml:space="preserve"> to promote co</w:t>
            </w:r>
            <w:r w:rsidR="00806B60">
              <w:rPr>
                <w:rFonts w:ascii="Times New Roman" w:eastAsia="Times New Roman" w:hAnsi="Times New Roman" w:cs="Times New Roman"/>
                <w:bCs/>
                <w:sz w:val="24"/>
                <w:szCs w:val="24"/>
                <w:lang w:val="en-GB"/>
              </w:rPr>
              <w:t>–operative learning</w:t>
            </w:r>
            <w:r w:rsidRPr="008243E8">
              <w:rPr>
                <w:rFonts w:ascii="Times New Roman" w:eastAsia="Times New Roman" w:hAnsi="Times New Roman" w:cs="Times New Roman"/>
                <w:bCs/>
                <w:sz w:val="24"/>
                <w:szCs w:val="24"/>
                <w:lang w:val="en-GB"/>
              </w:rPr>
              <w:t xml:space="preserve">.  Class activities will draw upon students’ personal and professional experiences.  </w:t>
            </w:r>
          </w:p>
          <w:p w:rsidR="00806B60" w:rsidRDefault="00806B60"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r w:rsidRPr="008243E8">
              <w:rPr>
                <w:rFonts w:ascii="Times New Roman" w:eastAsia="Times New Roman" w:hAnsi="Times New Roman" w:cs="Times New Roman"/>
                <w:sz w:val="24"/>
                <w:szCs w:val="24"/>
                <w:lang w:val="en-GB"/>
              </w:rPr>
              <w:t xml:space="preserve">Punctual and regular attendance at the various academic exercises is required of all students.  If there are extenuating circumstances bearing upon a learners absence, the course professor should be notified by any means such as in person, voice mail, email or written.  </w:t>
            </w: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lang w:val="en-GB"/>
              </w:rPr>
            </w:pPr>
          </w:p>
          <w:p w:rsidR="008243E8" w:rsidRPr="008243E8" w:rsidRDefault="008243E8" w:rsidP="008243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9" w:lineRule="atLeast"/>
              <w:rPr>
                <w:rFonts w:ascii="Times New Roman" w:eastAsia="Times New Roman" w:hAnsi="Times New Roman" w:cs="Times New Roman"/>
                <w:i/>
                <w:iCs/>
                <w:sz w:val="24"/>
                <w:szCs w:val="24"/>
                <w:u w:val="single"/>
                <w:lang w:val="en-US"/>
              </w:rPr>
            </w:pPr>
            <w:r w:rsidRPr="008243E8">
              <w:rPr>
                <w:rFonts w:ascii="Times New Roman" w:eastAsia="Times New Roman" w:hAnsi="Times New Roman" w:cs="Times New Roman"/>
                <w:i/>
                <w:iCs/>
                <w:sz w:val="24"/>
                <w:szCs w:val="24"/>
                <w:u w:val="single"/>
                <w:lang w:val="en-US"/>
              </w:rPr>
              <w:t>As active participants in the learning process, it is expected that all students will attend classes.  Absence in excess of 20% may jeopardize receipt of credit for the course(refer to the Student Handbook).</w:t>
            </w:r>
          </w:p>
          <w:p w:rsidR="008243E8" w:rsidRPr="008243E8" w:rsidRDefault="008243E8" w:rsidP="008243E8">
            <w:pPr>
              <w:spacing w:after="0" w:line="240" w:lineRule="auto"/>
              <w:rPr>
                <w:rFonts w:ascii="Arial" w:eastAsia="Times New Roman" w:hAnsi="Arial" w:cs="Times New Roman"/>
                <w:sz w:val="24"/>
                <w:szCs w:val="20"/>
                <w:lang w:val="en-US"/>
              </w:rPr>
            </w:pPr>
          </w:p>
        </w:tc>
      </w:tr>
    </w:tbl>
    <w:p w:rsidR="008243E8" w:rsidRPr="008243E8" w:rsidRDefault="008243E8" w:rsidP="008243E8">
      <w:pPr>
        <w:spacing w:after="0" w:line="240" w:lineRule="auto"/>
        <w:rPr>
          <w:rFonts w:ascii="Times New Roman" w:eastAsia="Times New Roman" w:hAnsi="Times New Roman" w:cs="Times New Roman"/>
          <w:b/>
          <w:bCs/>
          <w:sz w:val="24"/>
          <w:szCs w:val="24"/>
        </w:rPr>
      </w:pPr>
      <w:r w:rsidRPr="00CD1323">
        <w:rPr>
          <w:rFonts w:ascii="Times New Roman" w:eastAsia="Times New Roman" w:hAnsi="Times New Roman" w:cs="Times New Roman"/>
          <w:bCs/>
          <w:sz w:val="24"/>
          <w:szCs w:val="24"/>
        </w:rPr>
        <w:t xml:space="preserve">This course’s </w:t>
      </w:r>
      <w:r w:rsidR="00806B60" w:rsidRPr="00CD1323">
        <w:rPr>
          <w:rFonts w:ascii="Times New Roman" w:eastAsia="Times New Roman" w:hAnsi="Times New Roman" w:cs="Times New Roman"/>
          <w:bCs/>
          <w:sz w:val="24"/>
          <w:szCs w:val="24"/>
        </w:rPr>
        <w:t>D2L</w:t>
      </w:r>
      <w:r w:rsidRPr="00CD1323">
        <w:rPr>
          <w:rFonts w:ascii="Times New Roman" w:eastAsia="Times New Roman" w:hAnsi="Times New Roman" w:cs="Times New Roman"/>
          <w:bCs/>
          <w:sz w:val="24"/>
          <w:szCs w:val="24"/>
        </w:rPr>
        <w:t xml:space="preserve"> site, its features, and its contents are for the exclusive use of nursing students registered in this section of this course. The information contained herein is privileged and confidential. Any unauthorized use, dissemination, or copying is strictly prohibited</w:t>
      </w:r>
      <w:r w:rsidRPr="008243E8">
        <w:rPr>
          <w:rFonts w:ascii="Times New Roman" w:eastAsia="Times New Roman" w:hAnsi="Times New Roman" w:cs="Times New Roman"/>
          <w:b/>
          <w:bCs/>
          <w:sz w:val="24"/>
          <w:szCs w:val="24"/>
        </w:rPr>
        <w:t>.</w:t>
      </w:r>
    </w:p>
    <w:p w:rsidR="008243E8" w:rsidRPr="008243E8" w:rsidRDefault="008243E8" w:rsidP="008243E8">
      <w:pPr>
        <w:spacing w:after="0" w:line="240" w:lineRule="auto"/>
        <w:rPr>
          <w:rFonts w:ascii="Times New Roman" w:eastAsia="Times New Roman" w:hAnsi="Times New Roman" w:cs="Times New Roman"/>
          <w:sz w:val="24"/>
          <w:szCs w:val="24"/>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8243E8" w:rsidRPr="008243E8" w:rsidTr="00806B60">
        <w:trPr>
          <w:cantSplit/>
          <w:trHeight w:val="757"/>
        </w:trPr>
        <w:tc>
          <w:tcPr>
            <w:tcW w:w="675"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VII.</w:t>
            </w:r>
          </w:p>
        </w:tc>
        <w:tc>
          <w:tcPr>
            <w:tcW w:w="8181" w:type="dxa"/>
          </w:tcPr>
          <w:p w:rsidR="008243E8" w:rsidRPr="008243E8" w:rsidRDefault="008243E8" w:rsidP="008243E8">
            <w:pPr>
              <w:spacing w:after="0" w:line="240" w:lineRule="auto"/>
              <w:rPr>
                <w:rFonts w:ascii="Arial" w:eastAsia="Times New Roman" w:hAnsi="Arial" w:cs="Times New Roman"/>
                <w:b/>
                <w:sz w:val="24"/>
                <w:szCs w:val="20"/>
                <w:lang w:val="en-US"/>
              </w:rPr>
            </w:pPr>
            <w:r w:rsidRPr="008243E8">
              <w:rPr>
                <w:rFonts w:ascii="Arial" w:eastAsia="Times New Roman" w:hAnsi="Arial" w:cs="Times New Roman"/>
                <w:b/>
                <w:sz w:val="24"/>
                <w:szCs w:val="20"/>
                <w:lang w:val="en-US"/>
              </w:rPr>
              <w:t>COURSE OUTLINE ADDENDUM:</w:t>
            </w:r>
          </w:p>
          <w:p w:rsidR="008243E8" w:rsidRPr="008243E8" w:rsidRDefault="008243E8" w:rsidP="008243E8">
            <w:pPr>
              <w:spacing w:after="0" w:line="240" w:lineRule="auto"/>
              <w:rPr>
                <w:rFonts w:ascii="Arial" w:eastAsia="Times New Roman" w:hAnsi="Arial" w:cs="Times New Roman"/>
                <w:b/>
                <w:sz w:val="24"/>
                <w:szCs w:val="20"/>
                <w:lang w:val="en-US"/>
              </w:rPr>
            </w:pPr>
          </w:p>
        </w:tc>
      </w:tr>
      <w:tr w:rsidR="008243E8" w:rsidRPr="008243E8" w:rsidTr="00121791">
        <w:trPr>
          <w:cantSplit/>
        </w:trPr>
        <w:tc>
          <w:tcPr>
            <w:tcW w:w="675" w:type="dxa"/>
          </w:tcPr>
          <w:p w:rsidR="008243E8" w:rsidRPr="008243E8" w:rsidRDefault="008243E8" w:rsidP="008243E8">
            <w:pPr>
              <w:spacing w:after="0" w:line="240" w:lineRule="auto"/>
              <w:rPr>
                <w:rFonts w:ascii="Arial" w:eastAsia="Times New Roman" w:hAnsi="Arial" w:cs="Times New Roman"/>
                <w:sz w:val="24"/>
                <w:szCs w:val="20"/>
                <w:lang w:val="en-US"/>
              </w:rPr>
            </w:pPr>
          </w:p>
        </w:tc>
        <w:tc>
          <w:tcPr>
            <w:tcW w:w="8181" w:type="dxa"/>
          </w:tcPr>
          <w:p w:rsidR="00FE0E8D" w:rsidRPr="00FE0E8D" w:rsidRDefault="00FE0E8D" w:rsidP="00FE0E8D">
            <w:pPr>
              <w:spacing w:after="0" w:line="240" w:lineRule="auto"/>
              <w:rPr>
                <w:rFonts w:ascii="Times New Roman" w:eastAsia="Times New Roman" w:hAnsi="Times New Roman" w:cs="Times New Roman"/>
                <w:sz w:val="24"/>
                <w:szCs w:val="24"/>
                <w:u w:val="single"/>
                <w:lang w:val="en-US"/>
              </w:rPr>
            </w:pPr>
            <w:r w:rsidRPr="00FE0E8D">
              <w:rPr>
                <w:rFonts w:ascii="Times New Roman" w:eastAsia="Times New Roman" w:hAnsi="Times New Roman" w:cs="Times New Roman"/>
                <w:sz w:val="24"/>
                <w:szCs w:val="24"/>
                <w:lang w:val="en-US"/>
              </w:rPr>
              <w:t>The provisions contained in the addendum located on the portal and D2L form part of this course outline.</w:t>
            </w:r>
          </w:p>
          <w:p w:rsidR="008243E8" w:rsidRPr="00806B60" w:rsidRDefault="008243E8" w:rsidP="008243E8">
            <w:pPr>
              <w:spacing w:after="0" w:line="240" w:lineRule="auto"/>
              <w:rPr>
                <w:rFonts w:ascii="Times New Roman" w:eastAsia="Times New Roman" w:hAnsi="Times New Roman" w:cs="Times New Roman"/>
                <w:sz w:val="24"/>
                <w:szCs w:val="24"/>
                <w:lang w:val="en-US"/>
              </w:rPr>
            </w:pPr>
          </w:p>
        </w:tc>
      </w:tr>
    </w:tbl>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Arial" w:eastAsia="Times New Roman" w:hAnsi="Arial" w:cs="Times New Roman"/>
          <w:sz w:val="24"/>
          <w:szCs w:val="20"/>
          <w:lang w:val="en-US"/>
        </w:rPr>
      </w:pPr>
    </w:p>
    <w:p w:rsidR="008243E8" w:rsidRPr="008243E8" w:rsidRDefault="008243E8" w:rsidP="008243E8">
      <w:pPr>
        <w:spacing w:after="0" w:line="240" w:lineRule="auto"/>
        <w:rPr>
          <w:rFonts w:ascii="Times New Roman" w:eastAsia="Times New Roman" w:hAnsi="Times New Roman" w:cs="Times New Roman"/>
          <w:sz w:val="24"/>
          <w:szCs w:val="20"/>
          <w:lang w:val="en-US"/>
        </w:rPr>
      </w:pPr>
    </w:p>
    <w:p w:rsidR="00893E01" w:rsidRDefault="00893E01"/>
    <w:sectPr w:rsidR="00893E01" w:rsidSect="00A611A2">
      <w:headerReference w:type="even" r:id="rId12"/>
      <w:headerReference w:type="default" r:id="rId13"/>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BB" w:rsidRDefault="003613BB">
      <w:pPr>
        <w:spacing w:after="0" w:line="240" w:lineRule="auto"/>
      </w:pPr>
      <w:r>
        <w:separator/>
      </w:r>
    </w:p>
  </w:endnote>
  <w:endnote w:type="continuationSeparator" w:id="0">
    <w:p w:rsidR="003613BB" w:rsidRDefault="0036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BB" w:rsidRDefault="003613BB">
      <w:pPr>
        <w:spacing w:after="0" w:line="240" w:lineRule="auto"/>
      </w:pPr>
      <w:r>
        <w:separator/>
      </w:r>
    </w:p>
  </w:footnote>
  <w:footnote w:type="continuationSeparator" w:id="0">
    <w:p w:rsidR="003613BB" w:rsidRDefault="0036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2C96" w:rsidRDefault="00365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96" w:rsidRDefault="00914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E4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2C96" w:rsidRPr="00A611A2">
      <w:tc>
        <w:tcPr>
          <w:tcW w:w="3794" w:type="dxa"/>
        </w:tcPr>
        <w:p w:rsidR="002D2C96" w:rsidRPr="00A611A2" w:rsidRDefault="00914FE7" w:rsidP="00962414">
          <w:pPr>
            <w:rPr>
              <w:rFonts w:ascii="Arial" w:hAnsi="Arial"/>
              <w:b/>
              <w:snapToGrid w:val="0"/>
            </w:rPr>
          </w:pPr>
          <w:r w:rsidRPr="00A611A2">
            <w:rPr>
              <w:rFonts w:ascii="Arial" w:hAnsi="Arial"/>
              <w:b/>
              <w:snapToGrid w:val="0"/>
            </w:rPr>
            <w:t xml:space="preserve">Nursing </w:t>
          </w:r>
          <w:r w:rsidR="00962414">
            <w:rPr>
              <w:rFonts w:ascii="Arial" w:hAnsi="Arial"/>
              <w:b/>
              <w:snapToGrid w:val="0"/>
            </w:rPr>
            <w:t xml:space="preserve">Praxis and Professional Caring </w:t>
          </w:r>
          <w:r w:rsidRPr="00A611A2">
            <w:rPr>
              <w:rFonts w:ascii="Arial" w:hAnsi="Arial"/>
              <w:b/>
              <w:snapToGrid w:val="0"/>
            </w:rPr>
            <w:t>V</w:t>
          </w:r>
          <w:r w:rsidR="00962414">
            <w:rPr>
              <w:rFonts w:ascii="Arial" w:hAnsi="Arial"/>
              <w:b/>
              <w:snapToGrid w:val="0"/>
            </w:rPr>
            <w:t>I</w:t>
          </w:r>
        </w:p>
      </w:tc>
      <w:tc>
        <w:tcPr>
          <w:tcW w:w="1134" w:type="dxa"/>
        </w:tcPr>
        <w:p w:rsidR="002D2C96" w:rsidRPr="00A611A2" w:rsidRDefault="00365E4B">
          <w:pPr>
            <w:pStyle w:val="Header"/>
            <w:jc w:val="center"/>
            <w:rPr>
              <w:rFonts w:ascii="Arial" w:hAnsi="Arial"/>
              <w:b/>
              <w:snapToGrid w:val="0"/>
            </w:rPr>
          </w:pPr>
        </w:p>
      </w:tc>
      <w:tc>
        <w:tcPr>
          <w:tcW w:w="3928" w:type="dxa"/>
        </w:tcPr>
        <w:p w:rsidR="002D2C96" w:rsidRPr="00A611A2" w:rsidRDefault="00962414">
          <w:pPr>
            <w:pStyle w:val="Header"/>
            <w:jc w:val="right"/>
            <w:rPr>
              <w:rFonts w:ascii="Arial" w:hAnsi="Arial"/>
              <w:b/>
              <w:snapToGrid w:val="0"/>
            </w:rPr>
          </w:pPr>
          <w:r>
            <w:rPr>
              <w:rFonts w:ascii="Arial" w:hAnsi="Arial"/>
              <w:b/>
              <w:snapToGrid w:val="0"/>
            </w:rPr>
            <w:t>BSCN</w:t>
          </w:r>
          <w:r w:rsidR="00914FE7" w:rsidRPr="00A611A2">
            <w:rPr>
              <w:rFonts w:ascii="Arial" w:hAnsi="Arial"/>
              <w:b/>
              <w:snapToGrid w:val="0"/>
            </w:rPr>
            <w:t>3094</w:t>
          </w:r>
        </w:p>
      </w:tc>
    </w:tr>
  </w:tbl>
  <w:p w:rsidR="002D2C96" w:rsidRDefault="00365E4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93E18"/>
    <w:multiLevelType w:val="hybridMultilevel"/>
    <w:tmpl w:val="C0483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E8"/>
    <w:rsid w:val="000277D2"/>
    <w:rsid w:val="00051586"/>
    <w:rsid w:val="000A731D"/>
    <w:rsid w:val="00281F55"/>
    <w:rsid w:val="00286321"/>
    <w:rsid w:val="003613BB"/>
    <w:rsid w:val="003649E6"/>
    <w:rsid w:val="00365E4B"/>
    <w:rsid w:val="00490ABD"/>
    <w:rsid w:val="005170D1"/>
    <w:rsid w:val="00534403"/>
    <w:rsid w:val="006A1FE7"/>
    <w:rsid w:val="006F601F"/>
    <w:rsid w:val="007301BD"/>
    <w:rsid w:val="00766A01"/>
    <w:rsid w:val="007A3745"/>
    <w:rsid w:val="007C3D67"/>
    <w:rsid w:val="00806B60"/>
    <w:rsid w:val="008151FF"/>
    <w:rsid w:val="008243E8"/>
    <w:rsid w:val="00891CBA"/>
    <w:rsid w:val="00893E01"/>
    <w:rsid w:val="00914FE7"/>
    <w:rsid w:val="0094316E"/>
    <w:rsid w:val="00962414"/>
    <w:rsid w:val="009F2357"/>
    <w:rsid w:val="00AC0AD6"/>
    <w:rsid w:val="00B96B07"/>
    <w:rsid w:val="00CD1323"/>
    <w:rsid w:val="00DA4FC4"/>
    <w:rsid w:val="00DE326E"/>
    <w:rsid w:val="00E1360F"/>
    <w:rsid w:val="00EB78E0"/>
    <w:rsid w:val="00F07003"/>
    <w:rsid w:val="00FE0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 w:type="character" w:styleId="Hyperlink">
    <w:name w:val="Hyperlink"/>
    <w:basedOn w:val="DefaultParagraphFont"/>
    <w:uiPriority w:val="99"/>
    <w:unhideWhenUsed/>
    <w:rsid w:val="00051586"/>
    <w:rPr>
      <w:color w:val="0000FF" w:themeColor="hyperlink"/>
      <w:u w:val="single"/>
    </w:rPr>
  </w:style>
  <w:style w:type="character" w:styleId="FollowedHyperlink">
    <w:name w:val="FollowedHyperlink"/>
    <w:basedOn w:val="DefaultParagraphFont"/>
    <w:uiPriority w:val="99"/>
    <w:semiHidden/>
    <w:unhideWhenUsed/>
    <w:rsid w:val="00051586"/>
    <w:rPr>
      <w:color w:val="800080" w:themeColor="followedHyperlink"/>
      <w:u w:val="single"/>
    </w:rPr>
  </w:style>
  <w:style w:type="paragraph" w:styleId="Footer">
    <w:name w:val="footer"/>
    <w:basedOn w:val="Normal"/>
    <w:link w:val="FooterChar"/>
    <w:uiPriority w:val="99"/>
    <w:unhideWhenUsed/>
    <w:rsid w:val="0096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E8"/>
  </w:style>
  <w:style w:type="character" w:styleId="PageNumber">
    <w:name w:val="page number"/>
    <w:basedOn w:val="DefaultParagraphFont"/>
    <w:rsid w:val="008243E8"/>
  </w:style>
  <w:style w:type="paragraph" w:styleId="BalloonText">
    <w:name w:val="Balloon Text"/>
    <w:basedOn w:val="Normal"/>
    <w:link w:val="BalloonTextChar"/>
    <w:uiPriority w:val="99"/>
    <w:semiHidden/>
    <w:unhideWhenUsed/>
    <w:rsid w:val="0091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E7"/>
    <w:rPr>
      <w:rFonts w:ascii="Tahoma" w:hAnsi="Tahoma" w:cs="Tahoma"/>
      <w:sz w:val="16"/>
      <w:szCs w:val="16"/>
    </w:rPr>
  </w:style>
  <w:style w:type="character" w:styleId="Hyperlink">
    <w:name w:val="Hyperlink"/>
    <w:basedOn w:val="DefaultParagraphFont"/>
    <w:uiPriority w:val="99"/>
    <w:unhideWhenUsed/>
    <w:rsid w:val="00051586"/>
    <w:rPr>
      <w:color w:val="0000FF" w:themeColor="hyperlink"/>
      <w:u w:val="single"/>
    </w:rPr>
  </w:style>
  <w:style w:type="character" w:styleId="FollowedHyperlink">
    <w:name w:val="FollowedHyperlink"/>
    <w:basedOn w:val="DefaultParagraphFont"/>
    <w:uiPriority w:val="99"/>
    <w:semiHidden/>
    <w:unhideWhenUsed/>
    <w:rsid w:val="00051586"/>
    <w:rPr>
      <w:color w:val="800080" w:themeColor="followedHyperlink"/>
      <w:u w:val="single"/>
    </w:rPr>
  </w:style>
  <w:style w:type="paragraph" w:styleId="Footer">
    <w:name w:val="footer"/>
    <w:basedOn w:val="Normal"/>
    <w:link w:val="FooterChar"/>
    <w:uiPriority w:val="99"/>
    <w:unhideWhenUsed/>
    <w:rsid w:val="0096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0401">
      <w:bodyDiv w:val="1"/>
      <w:marLeft w:val="0"/>
      <w:marRight w:val="0"/>
      <w:marTop w:val="0"/>
      <w:marBottom w:val="0"/>
      <w:divBdr>
        <w:top w:val="none" w:sz="0" w:space="0" w:color="auto"/>
        <w:left w:val="none" w:sz="0" w:space="0" w:color="auto"/>
        <w:bottom w:val="none" w:sz="0" w:space="0" w:color="auto"/>
        <w:right w:val="none" w:sz="0" w:space="0" w:color="auto"/>
      </w:divBdr>
    </w:div>
    <w:div w:id="1823428373">
      <w:bodyDiv w:val="1"/>
      <w:marLeft w:val="0"/>
      <w:marRight w:val="0"/>
      <w:marTop w:val="0"/>
      <w:marBottom w:val="0"/>
      <w:divBdr>
        <w:top w:val="none" w:sz="0" w:space="0" w:color="auto"/>
        <w:left w:val="none" w:sz="0" w:space="0" w:color="auto"/>
        <w:bottom w:val="none" w:sz="0" w:space="0" w:color="auto"/>
        <w:right w:val="none" w:sz="0" w:space="0" w:color="auto"/>
      </w:divBdr>
    </w:div>
    <w:div w:id="19070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na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nc.ca/nursing-standards-of-practice.cfm" TargetMode="External"/><Relationship Id="rId4" Type="http://schemas.openxmlformats.org/officeDocument/2006/relationships/settings" Target="settings.xml"/><Relationship Id="rId9" Type="http://schemas.openxmlformats.org/officeDocument/2006/relationships/hyperlink" Target="http://www.cpha.ca/uploads/pubs/3-1bk042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84BF8-C84A-4DE2-8BEF-1905E4627568}"/>
</file>

<file path=customXml/itemProps2.xml><?xml version="1.0" encoding="utf-8"?>
<ds:datastoreItem xmlns:ds="http://schemas.openxmlformats.org/officeDocument/2006/customXml" ds:itemID="{FEEB0DE8-283D-4F9B-B84D-F127F684B068}"/>
</file>

<file path=customXml/itemProps3.xml><?xml version="1.0" encoding="utf-8"?>
<ds:datastoreItem xmlns:ds="http://schemas.openxmlformats.org/officeDocument/2006/customXml" ds:itemID="{D019BA5C-B6F0-4768-9798-BE6F890A52D6}"/>
</file>

<file path=docProps/app.xml><?xml version="1.0" encoding="utf-8"?>
<Properties xmlns="http://schemas.openxmlformats.org/officeDocument/2006/extended-properties" xmlns:vt="http://schemas.openxmlformats.org/officeDocument/2006/docPropsVTypes">
  <Template>Normal.dotm</Template>
  <TotalTime>34</TotalTime>
  <Pages>5</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2016-01-04T19:41:00Z</cp:lastPrinted>
  <dcterms:created xsi:type="dcterms:W3CDTF">2015-12-16T14:57:00Z</dcterms:created>
  <dcterms:modified xsi:type="dcterms:W3CDTF">2016-01-04T19:41:00Z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5645600</vt:r8>
  </property>
</Properties>
</file>